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862" w:rsidRPr="005F1A4C" w:rsidRDefault="00550862" w:rsidP="004C338F">
      <w:pPr>
        <w:spacing w:after="140"/>
        <w:contextualSpacing/>
        <w:jc w:val="center"/>
        <w:rPr>
          <w:spacing w:val="4"/>
          <w:sz w:val="32"/>
          <w:szCs w:val="32"/>
          <w:lang w:val="de-DE"/>
        </w:rPr>
      </w:pPr>
      <w:r w:rsidRPr="005F1A4C">
        <w:rPr>
          <w:spacing w:val="4"/>
          <w:sz w:val="32"/>
          <w:szCs w:val="32"/>
          <w:lang w:val="de-DE"/>
        </w:rPr>
        <w:t>Alex</w:t>
      </w:r>
      <w:r w:rsidR="00CB7C5A" w:rsidRPr="005F1A4C">
        <w:rPr>
          <w:spacing w:val="4"/>
          <w:sz w:val="32"/>
          <w:szCs w:val="32"/>
          <w:lang w:val="de-DE"/>
        </w:rPr>
        <w:t>ander Jenaro</w:t>
      </w:r>
      <w:r w:rsidRPr="005F1A4C">
        <w:rPr>
          <w:spacing w:val="4"/>
          <w:sz w:val="32"/>
          <w:szCs w:val="32"/>
          <w:lang w:val="de-DE"/>
        </w:rPr>
        <w:t xml:space="preserve"> Ramos</w:t>
      </w:r>
      <w:r w:rsidR="00CB7C5A" w:rsidRPr="005F1A4C">
        <w:rPr>
          <w:spacing w:val="4"/>
          <w:sz w:val="32"/>
          <w:szCs w:val="32"/>
          <w:lang w:val="de-DE"/>
        </w:rPr>
        <w:t>, Ph.D.</w:t>
      </w:r>
    </w:p>
    <w:p w:rsidR="008D45BD" w:rsidRPr="003C2BF0" w:rsidRDefault="00516B3C" w:rsidP="004C338F">
      <w:pPr>
        <w:contextualSpacing/>
        <w:jc w:val="center"/>
        <w:rPr>
          <w:spacing w:val="4"/>
        </w:rPr>
      </w:pPr>
      <w:r>
        <w:rPr>
          <w:spacing w:val="4"/>
        </w:rPr>
        <w:t>102</w:t>
      </w:r>
      <w:r w:rsidR="00BF1005">
        <w:rPr>
          <w:spacing w:val="4"/>
        </w:rPr>
        <w:t xml:space="preserve"> </w:t>
      </w:r>
      <w:r>
        <w:rPr>
          <w:spacing w:val="4"/>
        </w:rPr>
        <w:t>Pickwick Ave.</w:t>
      </w:r>
    </w:p>
    <w:p w:rsidR="00550862" w:rsidRDefault="00516B3C" w:rsidP="004C338F">
      <w:pPr>
        <w:contextualSpacing/>
        <w:jc w:val="center"/>
        <w:rPr>
          <w:spacing w:val="4"/>
        </w:rPr>
      </w:pPr>
      <w:r>
        <w:rPr>
          <w:spacing w:val="4"/>
        </w:rPr>
        <w:t>State College</w:t>
      </w:r>
      <w:r w:rsidR="00E8719A" w:rsidRPr="003C2BF0">
        <w:rPr>
          <w:spacing w:val="4"/>
        </w:rPr>
        <w:t xml:space="preserve">, </w:t>
      </w:r>
      <w:r w:rsidR="00BF1005">
        <w:rPr>
          <w:spacing w:val="4"/>
        </w:rPr>
        <w:t>PA</w:t>
      </w:r>
      <w:r w:rsidR="008D45BD" w:rsidRPr="003C2BF0">
        <w:rPr>
          <w:spacing w:val="4"/>
        </w:rPr>
        <w:t xml:space="preserve"> </w:t>
      </w:r>
      <w:r w:rsidR="00BF1005">
        <w:rPr>
          <w:spacing w:val="4"/>
        </w:rPr>
        <w:t>1</w:t>
      </w:r>
      <w:r>
        <w:rPr>
          <w:spacing w:val="4"/>
        </w:rPr>
        <w:t>6803</w:t>
      </w:r>
    </w:p>
    <w:p w:rsidR="00BF1005" w:rsidRPr="003C2BF0" w:rsidRDefault="00BF1005" w:rsidP="004C338F">
      <w:pPr>
        <w:contextualSpacing/>
        <w:jc w:val="center"/>
        <w:rPr>
          <w:spacing w:val="4"/>
        </w:rPr>
      </w:pPr>
      <w:r>
        <w:rPr>
          <w:spacing w:val="4"/>
        </w:rPr>
        <w:t>(518) 866-6072</w:t>
      </w:r>
    </w:p>
    <w:p w:rsidR="00520AB2" w:rsidRDefault="00BF1005" w:rsidP="004C338F">
      <w:pPr>
        <w:contextualSpacing/>
        <w:jc w:val="center"/>
        <w:rPr>
          <w:spacing w:val="4"/>
        </w:rPr>
      </w:pPr>
      <w:r>
        <w:rPr>
          <w:spacing w:val="4"/>
        </w:rPr>
        <w:t>Alex.Jenaro.Ramos@gmail.com</w:t>
      </w:r>
    </w:p>
    <w:p w:rsidR="00E46F64" w:rsidRPr="003C2BF0" w:rsidRDefault="00E46F64" w:rsidP="004C338F">
      <w:pPr>
        <w:contextualSpacing/>
        <w:jc w:val="both"/>
        <w:rPr>
          <w:spacing w:val="4"/>
        </w:rPr>
      </w:pPr>
    </w:p>
    <w:p w:rsidR="008D45BD" w:rsidRPr="003C2BF0" w:rsidRDefault="008D45BD" w:rsidP="004C338F">
      <w:pPr>
        <w:contextualSpacing/>
        <w:jc w:val="both"/>
        <w:rPr>
          <w:spacing w:val="4"/>
        </w:rPr>
      </w:pPr>
    </w:p>
    <w:p w:rsidR="006E69BA" w:rsidRPr="003C2BF0" w:rsidRDefault="00550862" w:rsidP="004C338F">
      <w:pPr>
        <w:spacing w:after="140"/>
        <w:ind w:left="720" w:hanging="720"/>
        <w:jc w:val="both"/>
        <w:rPr>
          <w:spacing w:val="4"/>
        </w:rPr>
      </w:pPr>
      <w:r w:rsidRPr="003C2BF0">
        <w:rPr>
          <w:spacing w:val="4"/>
        </w:rPr>
        <w:t>EDUCATION</w:t>
      </w:r>
    </w:p>
    <w:p w:rsidR="004326D1" w:rsidRPr="003C2BF0" w:rsidRDefault="004326D1" w:rsidP="004C338F">
      <w:pPr>
        <w:spacing w:after="140"/>
        <w:jc w:val="both"/>
        <w:rPr>
          <w:spacing w:val="4"/>
        </w:rPr>
      </w:pPr>
      <w:r w:rsidRPr="003C2BF0">
        <w:rPr>
          <w:spacing w:val="4"/>
        </w:rPr>
        <w:t>201</w:t>
      </w:r>
      <w:r>
        <w:rPr>
          <w:spacing w:val="4"/>
        </w:rPr>
        <w:t>7</w:t>
      </w:r>
      <w:r w:rsidRPr="003C2BF0">
        <w:rPr>
          <w:spacing w:val="4"/>
        </w:rPr>
        <w:t xml:space="preserve">. </w:t>
      </w:r>
      <w:r>
        <w:rPr>
          <w:spacing w:val="4"/>
        </w:rPr>
        <w:t>Doctor of Philosophy</w:t>
      </w:r>
      <w:r w:rsidRPr="003C2BF0">
        <w:rPr>
          <w:spacing w:val="4"/>
        </w:rPr>
        <w:t xml:space="preserve"> </w:t>
      </w:r>
      <w:r>
        <w:rPr>
          <w:spacing w:val="4"/>
        </w:rPr>
        <w:t xml:space="preserve">in </w:t>
      </w:r>
      <w:r w:rsidRPr="003C2BF0">
        <w:rPr>
          <w:spacing w:val="4"/>
        </w:rPr>
        <w:t>Religious Studies, University of Pennsylvania</w:t>
      </w:r>
    </w:p>
    <w:p w:rsidR="005E261F" w:rsidRPr="003C2BF0" w:rsidRDefault="005E261F" w:rsidP="004C338F">
      <w:pPr>
        <w:spacing w:after="140"/>
        <w:ind w:left="720"/>
        <w:jc w:val="both"/>
        <w:rPr>
          <w:spacing w:val="4"/>
        </w:rPr>
      </w:pPr>
      <w:r w:rsidRPr="003C2BF0">
        <w:rPr>
          <w:i/>
          <w:spacing w:val="4"/>
        </w:rPr>
        <w:t>Examinations:</w:t>
      </w:r>
      <w:r w:rsidRPr="003C2BF0">
        <w:rPr>
          <w:spacing w:val="4"/>
        </w:rPr>
        <w:t xml:space="preserve"> “Ancient Mediterranean Economies,” with Prof. Cam Grey (CLST/ANCH, Penn); “History and Historiography: Persian Period through the Bar Kokhba Revolt” with Profs. Steve Weitzman and Annette Yoshiko Reed (RELS, Penn); “Imperialism and Identity: Assyrian Empire through the Christianization of Rome” with Prof. Annette Yoshiko Reed (RELS, Penn) </w:t>
      </w:r>
    </w:p>
    <w:p w:rsidR="005E261F" w:rsidRDefault="005E261F" w:rsidP="004C338F">
      <w:pPr>
        <w:spacing w:after="140"/>
        <w:ind w:left="720"/>
        <w:jc w:val="both"/>
        <w:rPr>
          <w:spacing w:val="4"/>
        </w:rPr>
      </w:pPr>
      <w:r w:rsidRPr="003C2BF0">
        <w:rPr>
          <w:i/>
          <w:spacing w:val="4"/>
        </w:rPr>
        <w:t xml:space="preserve">Dissertation: </w:t>
      </w:r>
      <w:r w:rsidR="00402321" w:rsidRPr="003C2BF0">
        <w:rPr>
          <w:spacing w:val="4"/>
        </w:rPr>
        <w:t>“</w:t>
      </w:r>
      <w:r w:rsidR="001F523F">
        <w:rPr>
          <w:spacing w:val="4"/>
        </w:rPr>
        <w:t>Torah, Temple, and Transaction:</w:t>
      </w:r>
      <w:r w:rsidR="001F523F" w:rsidRPr="003C2BF0">
        <w:rPr>
          <w:spacing w:val="4"/>
        </w:rPr>
        <w:t xml:space="preserve"> </w:t>
      </w:r>
      <w:r w:rsidR="00402321">
        <w:rPr>
          <w:spacing w:val="4"/>
        </w:rPr>
        <w:t>Institutions</w:t>
      </w:r>
      <w:r w:rsidR="00402321" w:rsidRPr="00AA3FB8">
        <w:rPr>
          <w:spacing w:val="4"/>
        </w:rPr>
        <w:t xml:space="preserve"> </w:t>
      </w:r>
      <w:r w:rsidR="00402321">
        <w:rPr>
          <w:spacing w:val="4"/>
        </w:rPr>
        <w:t>and Economic Behavior</w:t>
      </w:r>
      <w:r w:rsidR="00402321" w:rsidRPr="00AA3FB8">
        <w:rPr>
          <w:spacing w:val="4"/>
        </w:rPr>
        <w:t xml:space="preserve"> </w:t>
      </w:r>
      <w:r w:rsidR="00402321">
        <w:rPr>
          <w:spacing w:val="4"/>
        </w:rPr>
        <w:t>in Early Roman Galilee</w:t>
      </w:r>
      <w:r w:rsidR="00402321" w:rsidRPr="003C2BF0">
        <w:rPr>
          <w:spacing w:val="4"/>
        </w:rPr>
        <w:t xml:space="preserve">.” </w:t>
      </w:r>
      <w:r w:rsidRPr="003C2BF0">
        <w:rPr>
          <w:i/>
          <w:spacing w:val="4"/>
        </w:rPr>
        <w:t>Advisor:</w:t>
      </w:r>
      <w:r w:rsidRPr="003C2BF0">
        <w:rPr>
          <w:spacing w:val="4"/>
        </w:rPr>
        <w:t xml:space="preserve"> Annette Yoshiko Reed (RELS, Penn); </w:t>
      </w:r>
      <w:r w:rsidRPr="003C2BF0">
        <w:rPr>
          <w:i/>
          <w:spacing w:val="4"/>
        </w:rPr>
        <w:t>Committee:</w:t>
      </w:r>
      <w:r w:rsidRPr="003C2BF0">
        <w:rPr>
          <w:spacing w:val="4"/>
        </w:rPr>
        <w:t xml:space="preserve"> Cam Grey (CLST/ANCH, Penn), Steve Weitzman (RELS, Penn), and Seth Schwartz (Columbia University) </w:t>
      </w:r>
    </w:p>
    <w:p w:rsidR="00550862" w:rsidRPr="003C2BF0" w:rsidRDefault="00E8719A" w:rsidP="004C338F">
      <w:pPr>
        <w:jc w:val="both"/>
        <w:rPr>
          <w:spacing w:val="4"/>
        </w:rPr>
      </w:pPr>
      <w:r w:rsidRPr="003C2BF0">
        <w:rPr>
          <w:spacing w:val="4"/>
        </w:rPr>
        <w:t xml:space="preserve">2011. </w:t>
      </w:r>
      <w:r w:rsidR="00550862" w:rsidRPr="003C2BF0">
        <w:rPr>
          <w:spacing w:val="4"/>
        </w:rPr>
        <w:t>Master of Theological Studies, Harvard Divinity School</w:t>
      </w:r>
    </w:p>
    <w:p w:rsidR="006E69BA" w:rsidRPr="003C2BF0" w:rsidRDefault="00550862" w:rsidP="004C338F">
      <w:pPr>
        <w:spacing w:after="140"/>
        <w:ind w:left="720"/>
        <w:jc w:val="both"/>
        <w:rPr>
          <w:spacing w:val="4"/>
        </w:rPr>
      </w:pPr>
      <w:r w:rsidRPr="003C2BF0">
        <w:rPr>
          <w:i/>
          <w:spacing w:val="4"/>
        </w:rPr>
        <w:t xml:space="preserve">Area of Focus: </w:t>
      </w:r>
      <w:r w:rsidRPr="003C2BF0">
        <w:rPr>
          <w:spacing w:val="4"/>
        </w:rPr>
        <w:t>New Testament and Early Christianity</w:t>
      </w:r>
    </w:p>
    <w:p w:rsidR="00550862" w:rsidRPr="003C2BF0" w:rsidRDefault="00E8719A" w:rsidP="002F2015">
      <w:pPr>
        <w:ind w:left="720" w:hanging="720"/>
        <w:jc w:val="both"/>
        <w:rPr>
          <w:spacing w:val="4"/>
        </w:rPr>
      </w:pPr>
      <w:r w:rsidRPr="003C2BF0">
        <w:rPr>
          <w:spacing w:val="4"/>
        </w:rPr>
        <w:t xml:space="preserve">2008. </w:t>
      </w:r>
      <w:r w:rsidR="00550862" w:rsidRPr="003C2BF0">
        <w:rPr>
          <w:spacing w:val="4"/>
        </w:rPr>
        <w:t xml:space="preserve">Bachelor of Arts and Bachelor of Music, University of Nebraska–Lincoln, College of Arts and Sciences and </w:t>
      </w:r>
      <w:r w:rsidR="00712412" w:rsidRPr="003C2BF0">
        <w:rPr>
          <w:spacing w:val="4"/>
        </w:rPr>
        <w:t>Hixon-Lied College of Fine Arts</w:t>
      </w:r>
      <w:r w:rsidR="006E69BA" w:rsidRPr="003C2BF0">
        <w:rPr>
          <w:spacing w:val="4"/>
        </w:rPr>
        <w:t xml:space="preserve"> </w:t>
      </w:r>
    </w:p>
    <w:p w:rsidR="00550862" w:rsidRPr="003C2BF0" w:rsidRDefault="00A618DE" w:rsidP="004C338F">
      <w:pPr>
        <w:spacing w:after="140"/>
        <w:ind w:left="720"/>
        <w:jc w:val="both"/>
        <w:rPr>
          <w:spacing w:val="4"/>
        </w:rPr>
      </w:pPr>
      <w:r w:rsidRPr="003C2BF0">
        <w:rPr>
          <w:spacing w:val="4"/>
        </w:rPr>
        <w:t>Double Major</w:t>
      </w:r>
      <w:r w:rsidR="00712412" w:rsidRPr="003C2BF0">
        <w:rPr>
          <w:spacing w:val="4"/>
        </w:rPr>
        <w:t xml:space="preserve"> in Religious Studies and Music</w:t>
      </w:r>
    </w:p>
    <w:p w:rsidR="00E8719A" w:rsidRPr="003C2BF0" w:rsidRDefault="00E8719A" w:rsidP="004C338F">
      <w:pPr>
        <w:spacing w:after="140"/>
        <w:ind w:left="720" w:hanging="720"/>
        <w:jc w:val="both"/>
        <w:rPr>
          <w:spacing w:val="4"/>
        </w:rPr>
      </w:pPr>
    </w:p>
    <w:p w:rsidR="00E8719A" w:rsidRPr="003C2BF0" w:rsidRDefault="00E8719A" w:rsidP="004C338F">
      <w:pPr>
        <w:spacing w:after="140"/>
        <w:ind w:left="720" w:hanging="720"/>
        <w:jc w:val="both"/>
        <w:rPr>
          <w:spacing w:val="4"/>
        </w:rPr>
      </w:pPr>
      <w:r w:rsidRPr="003C2BF0">
        <w:rPr>
          <w:spacing w:val="4"/>
        </w:rPr>
        <w:t xml:space="preserve">EDITORIAL AND RELATED PROFESSIONAL EXPERIENCE </w:t>
      </w:r>
    </w:p>
    <w:p w:rsidR="00516B3C" w:rsidRDefault="00516B3C" w:rsidP="004C338F">
      <w:pPr>
        <w:spacing w:after="140"/>
        <w:ind w:left="720" w:hanging="720"/>
        <w:jc w:val="both"/>
        <w:rPr>
          <w:spacing w:val="4"/>
        </w:rPr>
      </w:pPr>
      <w:r>
        <w:rPr>
          <w:spacing w:val="4"/>
        </w:rPr>
        <w:t xml:space="preserve">2018–present. Production Editor at </w:t>
      </w:r>
      <w:r w:rsidR="00F53349">
        <w:rPr>
          <w:bCs/>
          <w:spacing w:val="4"/>
        </w:rPr>
        <w:t xml:space="preserve">Pennsylvania </w:t>
      </w:r>
      <w:r>
        <w:rPr>
          <w:spacing w:val="4"/>
        </w:rPr>
        <w:t>State University Press; responsible for styling manuscripts; preparing manuscripts for copyediting; copyediting manuscripts; overseeing freelance copyeditors; reviewing edited manuscripts; editing catalogue, jacket, and advertising copy; corresponding with authors and editors; revising house style guid</w:t>
      </w:r>
      <w:r w:rsidR="00D827A7">
        <w:rPr>
          <w:spacing w:val="4"/>
        </w:rPr>
        <w:t>e</w:t>
      </w:r>
      <w:r>
        <w:rPr>
          <w:spacing w:val="4"/>
        </w:rPr>
        <w:t>lines</w:t>
      </w:r>
    </w:p>
    <w:p w:rsidR="00FF48CA" w:rsidRDefault="00FF48CA" w:rsidP="00FF48CA">
      <w:pPr>
        <w:spacing w:after="140"/>
        <w:ind w:left="720" w:hanging="720"/>
        <w:jc w:val="both"/>
        <w:rPr>
          <w:spacing w:val="4"/>
        </w:rPr>
      </w:pPr>
      <w:r>
        <w:rPr>
          <w:spacing w:val="4"/>
        </w:rPr>
        <w:t>20</w:t>
      </w:r>
      <w:r>
        <w:rPr>
          <w:spacing w:val="4"/>
        </w:rPr>
        <w:t>20</w:t>
      </w:r>
      <w:r>
        <w:rPr>
          <w:spacing w:val="4"/>
        </w:rPr>
        <w:t>–present. Freelance c</w:t>
      </w:r>
      <w:r w:rsidRPr="00740B74">
        <w:rPr>
          <w:spacing w:val="4"/>
        </w:rPr>
        <w:t xml:space="preserve">opyeditor for </w:t>
      </w:r>
      <w:r w:rsidR="00FE50C6">
        <w:rPr>
          <w:spacing w:val="4"/>
        </w:rPr>
        <w:t>University of Texas Press</w:t>
      </w:r>
      <w:r w:rsidRPr="00740B74">
        <w:rPr>
          <w:spacing w:val="4"/>
        </w:rPr>
        <w:t>; responsible for copyediting</w:t>
      </w:r>
      <w:r>
        <w:rPr>
          <w:spacing w:val="4"/>
        </w:rPr>
        <w:t xml:space="preserve"> manuscripts in </w:t>
      </w:r>
      <w:r w:rsidRPr="00740B74">
        <w:rPr>
          <w:spacing w:val="4"/>
        </w:rPr>
        <w:t>communicati</w:t>
      </w:r>
      <w:r>
        <w:rPr>
          <w:spacing w:val="4"/>
        </w:rPr>
        <w:t>on</w:t>
      </w:r>
      <w:r w:rsidRPr="00740B74">
        <w:rPr>
          <w:spacing w:val="4"/>
        </w:rPr>
        <w:t xml:space="preserve"> with </w:t>
      </w:r>
      <w:r>
        <w:rPr>
          <w:spacing w:val="4"/>
        </w:rPr>
        <w:t xml:space="preserve">the </w:t>
      </w:r>
      <w:r>
        <w:rPr>
          <w:bCs/>
          <w:spacing w:val="4"/>
        </w:rPr>
        <w:t>Production Manager</w:t>
      </w:r>
      <w:r w:rsidR="00FE50C6">
        <w:rPr>
          <w:bCs/>
          <w:spacing w:val="4"/>
        </w:rPr>
        <w:t xml:space="preserve"> and author</w:t>
      </w:r>
    </w:p>
    <w:p w:rsidR="00740B74" w:rsidRDefault="00740B74" w:rsidP="004C338F">
      <w:pPr>
        <w:spacing w:after="140"/>
        <w:ind w:left="720" w:hanging="720"/>
        <w:jc w:val="both"/>
        <w:rPr>
          <w:spacing w:val="4"/>
        </w:rPr>
      </w:pPr>
      <w:r>
        <w:rPr>
          <w:spacing w:val="4"/>
        </w:rPr>
        <w:t>2017</w:t>
      </w:r>
      <w:r w:rsidR="00D13E1A">
        <w:rPr>
          <w:spacing w:val="4"/>
        </w:rPr>
        <w:t>–present</w:t>
      </w:r>
      <w:r>
        <w:rPr>
          <w:spacing w:val="4"/>
        </w:rPr>
        <w:t>. Freelance c</w:t>
      </w:r>
      <w:r w:rsidRPr="00740B74">
        <w:rPr>
          <w:spacing w:val="4"/>
        </w:rPr>
        <w:t xml:space="preserve">opyeditor for </w:t>
      </w:r>
      <w:r w:rsidR="00CC17A2">
        <w:rPr>
          <w:spacing w:val="4"/>
        </w:rPr>
        <w:t>SBL</w:t>
      </w:r>
      <w:r>
        <w:rPr>
          <w:spacing w:val="4"/>
        </w:rPr>
        <w:t xml:space="preserve"> Press</w:t>
      </w:r>
      <w:r w:rsidRPr="00740B74">
        <w:rPr>
          <w:spacing w:val="4"/>
        </w:rPr>
        <w:t>; responsible for copyediting</w:t>
      </w:r>
      <w:r>
        <w:rPr>
          <w:spacing w:val="4"/>
        </w:rPr>
        <w:t xml:space="preserve"> manuscripts in </w:t>
      </w:r>
      <w:r w:rsidRPr="00740B74">
        <w:rPr>
          <w:spacing w:val="4"/>
        </w:rPr>
        <w:t>communicati</w:t>
      </w:r>
      <w:r>
        <w:rPr>
          <w:spacing w:val="4"/>
        </w:rPr>
        <w:t>on</w:t>
      </w:r>
      <w:r w:rsidRPr="00740B74">
        <w:rPr>
          <w:spacing w:val="4"/>
        </w:rPr>
        <w:t xml:space="preserve"> with </w:t>
      </w:r>
      <w:r>
        <w:rPr>
          <w:spacing w:val="4"/>
        </w:rPr>
        <w:t xml:space="preserve">the </w:t>
      </w:r>
      <w:r w:rsidR="00CC17A2">
        <w:rPr>
          <w:bCs/>
          <w:spacing w:val="4"/>
        </w:rPr>
        <w:t>Production Manager</w:t>
      </w:r>
    </w:p>
    <w:p w:rsidR="00A43B98" w:rsidRDefault="00A43B98" w:rsidP="00EB0157">
      <w:pPr>
        <w:spacing w:after="140"/>
        <w:ind w:left="720" w:hanging="720"/>
        <w:jc w:val="both"/>
        <w:rPr>
          <w:rFonts w:asciiTheme="majorBidi" w:hAnsiTheme="majorBidi" w:cstheme="majorBidi"/>
        </w:rPr>
      </w:pPr>
      <w:r w:rsidRPr="003C2BF0">
        <w:rPr>
          <w:spacing w:val="4"/>
        </w:rPr>
        <w:t>201</w:t>
      </w:r>
      <w:r>
        <w:rPr>
          <w:spacing w:val="4"/>
        </w:rPr>
        <w:t>7</w:t>
      </w:r>
      <w:r w:rsidRPr="003C2BF0">
        <w:rPr>
          <w:spacing w:val="4"/>
        </w:rPr>
        <w:t xml:space="preserve">. Freelance </w:t>
      </w:r>
      <w:r>
        <w:rPr>
          <w:spacing w:val="4"/>
        </w:rPr>
        <w:t>copyedit</w:t>
      </w:r>
      <w:r w:rsidRPr="003C2BF0">
        <w:rPr>
          <w:spacing w:val="4"/>
        </w:rPr>
        <w:t xml:space="preserve">ing for Prof. Adam </w:t>
      </w:r>
      <w:proofErr w:type="spellStart"/>
      <w:r w:rsidRPr="003C2BF0">
        <w:rPr>
          <w:spacing w:val="4"/>
        </w:rPr>
        <w:t>Gregerman</w:t>
      </w:r>
      <w:proofErr w:type="spellEnd"/>
      <w:r w:rsidRPr="003C2BF0">
        <w:rPr>
          <w:spacing w:val="4"/>
        </w:rPr>
        <w:t xml:space="preserve">, St. Joseph’s University, </w:t>
      </w:r>
      <w:r>
        <w:rPr>
          <w:spacing w:val="4"/>
        </w:rPr>
        <w:t>“</w:t>
      </w:r>
      <w:r>
        <w:t>Reconciling the Old and New Covenants” and “</w:t>
      </w:r>
      <w:r w:rsidRPr="00F95A7C">
        <w:rPr>
          <w:rFonts w:asciiTheme="majorBidi" w:hAnsiTheme="majorBidi" w:cstheme="majorBidi"/>
        </w:rPr>
        <w:t>Catholics Theologies of the Land and State of Israel</w:t>
      </w:r>
      <w:r>
        <w:rPr>
          <w:rFonts w:asciiTheme="majorBidi" w:hAnsiTheme="majorBidi" w:cstheme="majorBidi"/>
        </w:rPr>
        <w:t>,” drafts in preparation for journal submission</w:t>
      </w:r>
    </w:p>
    <w:p w:rsidR="00AF57E7" w:rsidRDefault="00AF57E7" w:rsidP="00CA334B">
      <w:pPr>
        <w:spacing w:after="140"/>
        <w:ind w:left="720" w:hanging="720"/>
        <w:jc w:val="both"/>
        <w:rPr>
          <w:spacing w:val="4"/>
        </w:rPr>
      </w:pPr>
      <w:r w:rsidRPr="003C2BF0">
        <w:rPr>
          <w:spacing w:val="4"/>
        </w:rPr>
        <w:t>2014–</w:t>
      </w:r>
      <w:r w:rsidR="00CA334B">
        <w:rPr>
          <w:spacing w:val="4"/>
        </w:rPr>
        <w:t>2017</w:t>
      </w:r>
      <w:r w:rsidRPr="003C2BF0">
        <w:rPr>
          <w:spacing w:val="4"/>
        </w:rPr>
        <w:t xml:space="preserve">. Research Assistant to Prof. Annette Yoshiko Reed, University of Pennsylvania, for </w:t>
      </w:r>
      <w:r w:rsidRPr="003C2BF0">
        <w:rPr>
          <w:i/>
          <w:iCs/>
          <w:spacing w:val="4"/>
        </w:rPr>
        <w:t xml:space="preserve">Demons, Angels, and Writing in Ancient Judaism </w:t>
      </w:r>
      <w:r w:rsidRPr="003C2BF0">
        <w:rPr>
          <w:iCs/>
          <w:spacing w:val="4"/>
        </w:rPr>
        <w:lastRenderedPageBreak/>
        <w:t xml:space="preserve">(forthcoming with Cambridge University Press) </w:t>
      </w:r>
      <w:r w:rsidRPr="003C2BF0">
        <w:rPr>
          <w:spacing w:val="4"/>
        </w:rPr>
        <w:t xml:space="preserve">and </w:t>
      </w:r>
      <w:r w:rsidRPr="003C2BF0">
        <w:rPr>
          <w:i/>
          <w:iCs/>
          <w:spacing w:val="4"/>
        </w:rPr>
        <w:t xml:space="preserve">Jewish-Christianity and the History of Judaism: Collected Essays </w:t>
      </w:r>
      <w:r w:rsidRPr="003C2BF0">
        <w:rPr>
          <w:iCs/>
          <w:spacing w:val="4"/>
        </w:rPr>
        <w:t>(forthcoming with Mohr Siebeck)</w:t>
      </w:r>
      <w:r w:rsidRPr="003C2BF0">
        <w:rPr>
          <w:spacing w:val="4"/>
        </w:rPr>
        <w:t xml:space="preserve">; responsible for </w:t>
      </w:r>
      <w:r>
        <w:rPr>
          <w:spacing w:val="4"/>
        </w:rPr>
        <w:t>copyedit</w:t>
      </w:r>
      <w:r w:rsidRPr="003C2BF0">
        <w:rPr>
          <w:spacing w:val="4"/>
        </w:rPr>
        <w:t xml:space="preserve">ing, </w:t>
      </w:r>
      <w:r>
        <w:rPr>
          <w:spacing w:val="4"/>
        </w:rPr>
        <w:t>proofread</w:t>
      </w:r>
      <w:r w:rsidRPr="003C2BF0">
        <w:rPr>
          <w:spacing w:val="4"/>
        </w:rPr>
        <w:t xml:space="preserve">ing, and indexing </w:t>
      </w:r>
    </w:p>
    <w:p w:rsidR="000443D2" w:rsidRDefault="000443D2" w:rsidP="004C338F">
      <w:pPr>
        <w:spacing w:after="140"/>
        <w:ind w:left="720" w:hanging="720"/>
        <w:jc w:val="both"/>
        <w:rPr>
          <w:spacing w:val="4"/>
        </w:rPr>
      </w:pPr>
      <w:r>
        <w:rPr>
          <w:rFonts w:asciiTheme="majorBidi" w:hAnsiTheme="majorBidi" w:cstheme="majorBidi"/>
        </w:rPr>
        <w:t xml:space="preserve">2017. </w:t>
      </w:r>
      <w:r w:rsidRPr="003C2BF0">
        <w:rPr>
          <w:spacing w:val="4"/>
        </w:rPr>
        <w:t xml:space="preserve">Organizing committee, </w:t>
      </w:r>
      <w:r>
        <w:rPr>
          <w:i/>
          <w:iCs/>
          <w:spacing w:val="4"/>
        </w:rPr>
        <w:t>Annette Reed’s Fallen Angels: A Conference in Honor of Annette Yoshiko Reed</w:t>
      </w:r>
      <w:r w:rsidRPr="003C2BF0">
        <w:rPr>
          <w:spacing w:val="4"/>
        </w:rPr>
        <w:t xml:space="preserve">, University of Pennsylvania. </w:t>
      </w:r>
      <w:r>
        <w:rPr>
          <w:spacing w:val="4"/>
        </w:rPr>
        <w:t>Responsible for producing advertising copy, promotion.</w:t>
      </w:r>
    </w:p>
    <w:p w:rsidR="00B445F9" w:rsidRDefault="00B445F9" w:rsidP="004C338F">
      <w:pPr>
        <w:spacing w:after="140"/>
        <w:ind w:left="720" w:hanging="720"/>
        <w:jc w:val="both"/>
        <w:rPr>
          <w:spacing w:val="4"/>
        </w:rPr>
      </w:pPr>
      <w:r>
        <w:rPr>
          <w:spacing w:val="4"/>
        </w:rPr>
        <w:t>2015</w:t>
      </w:r>
      <w:r w:rsidR="002F2BF2">
        <w:rPr>
          <w:spacing w:val="4"/>
        </w:rPr>
        <w:t>–2016</w:t>
      </w:r>
      <w:r>
        <w:rPr>
          <w:spacing w:val="4"/>
        </w:rPr>
        <w:t xml:space="preserve">. </w:t>
      </w:r>
      <w:r w:rsidR="00740B74">
        <w:rPr>
          <w:spacing w:val="4"/>
        </w:rPr>
        <w:t>C</w:t>
      </w:r>
      <w:r w:rsidR="00AF57E7">
        <w:rPr>
          <w:spacing w:val="4"/>
        </w:rPr>
        <w:t>opyedit</w:t>
      </w:r>
      <w:r>
        <w:rPr>
          <w:spacing w:val="4"/>
        </w:rPr>
        <w:t xml:space="preserve">or for the Journal </w:t>
      </w:r>
      <w:r>
        <w:rPr>
          <w:i/>
          <w:iCs/>
          <w:spacing w:val="4"/>
        </w:rPr>
        <w:t>Manuscript Studies</w:t>
      </w:r>
      <w:r>
        <w:rPr>
          <w:spacing w:val="4"/>
        </w:rPr>
        <w:t xml:space="preserve">, published by Penn Press Journals; responsible for </w:t>
      </w:r>
      <w:r w:rsidR="00AF57E7">
        <w:rPr>
          <w:spacing w:val="4"/>
        </w:rPr>
        <w:t>copyedit</w:t>
      </w:r>
      <w:r>
        <w:rPr>
          <w:spacing w:val="4"/>
        </w:rPr>
        <w:t xml:space="preserve">ing, </w:t>
      </w:r>
      <w:r w:rsidR="00AF57E7">
        <w:rPr>
          <w:spacing w:val="4"/>
        </w:rPr>
        <w:t>proofread</w:t>
      </w:r>
      <w:r>
        <w:rPr>
          <w:spacing w:val="4"/>
        </w:rPr>
        <w:t>ing, communicating with editors and contributing authors</w:t>
      </w:r>
    </w:p>
    <w:p w:rsidR="004D66EF" w:rsidRDefault="004D66EF" w:rsidP="004C338F">
      <w:pPr>
        <w:spacing w:after="140"/>
        <w:ind w:left="720" w:hanging="720"/>
        <w:jc w:val="both"/>
        <w:rPr>
          <w:spacing w:val="4"/>
        </w:rPr>
      </w:pPr>
      <w:r w:rsidRPr="003C2BF0">
        <w:rPr>
          <w:spacing w:val="4"/>
        </w:rPr>
        <w:t>201</w:t>
      </w:r>
      <w:r>
        <w:rPr>
          <w:spacing w:val="4"/>
        </w:rPr>
        <w:t>5–2016</w:t>
      </w:r>
      <w:r w:rsidRPr="003C2BF0">
        <w:rPr>
          <w:spacing w:val="4"/>
        </w:rPr>
        <w:t xml:space="preserve">. Research Assistant to Prof. Steve Weitzman, University of Pennsylvania, for </w:t>
      </w:r>
      <w:r w:rsidRPr="003C2BF0">
        <w:rPr>
          <w:i/>
          <w:iCs/>
          <w:spacing w:val="4"/>
        </w:rPr>
        <w:t>Generations: The Search for the Origins of the Jews</w:t>
      </w:r>
      <w:r>
        <w:rPr>
          <w:i/>
          <w:iCs/>
          <w:spacing w:val="4"/>
        </w:rPr>
        <w:t xml:space="preserve"> </w:t>
      </w:r>
      <w:r w:rsidRPr="003C2BF0">
        <w:rPr>
          <w:iCs/>
          <w:spacing w:val="4"/>
        </w:rPr>
        <w:t>(</w:t>
      </w:r>
      <w:r>
        <w:rPr>
          <w:iCs/>
          <w:spacing w:val="4"/>
        </w:rPr>
        <w:t>Princeton University Press</w:t>
      </w:r>
      <w:r w:rsidRPr="003C2BF0">
        <w:rPr>
          <w:iCs/>
          <w:spacing w:val="4"/>
        </w:rPr>
        <w:t>)</w:t>
      </w:r>
      <w:r w:rsidRPr="003C2BF0">
        <w:rPr>
          <w:spacing w:val="4"/>
        </w:rPr>
        <w:t xml:space="preserve">; responsible for </w:t>
      </w:r>
      <w:r w:rsidR="00AF57E7">
        <w:rPr>
          <w:spacing w:val="4"/>
        </w:rPr>
        <w:t>copyedit</w:t>
      </w:r>
      <w:r w:rsidRPr="003C2BF0">
        <w:rPr>
          <w:spacing w:val="4"/>
        </w:rPr>
        <w:t xml:space="preserve">ing, </w:t>
      </w:r>
      <w:r w:rsidR="00AF57E7">
        <w:rPr>
          <w:spacing w:val="4"/>
        </w:rPr>
        <w:t>proofread</w:t>
      </w:r>
      <w:r w:rsidRPr="003C2BF0">
        <w:rPr>
          <w:spacing w:val="4"/>
        </w:rPr>
        <w:t xml:space="preserve">ing, checking bibliography, </w:t>
      </w:r>
      <w:r>
        <w:rPr>
          <w:spacing w:val="4"/>
        </w:rPr>
        <w:t xml:space="preserve">and obtaining images and their </w:t>
      </w:r>
      <w:r w:rsidRPr="003C2BF0">
        <w:rPr>
          <w:spacing w:val="4"/>
        </w:rPr>
        <w:t>reprint permissions</w:t>
      </w:r>
    </w:p>
    <w:p w:rsidR="00B445F9" w:rsidRPr="004D66EF" w:rsidRDefault="00B445F9" w:rsidP="004C338F">
      <w:pPr>
        <w:spacing w:after="140"/>
        <w:ind w:left="720" w:hanging="720"/>
        <w:jc w:val="both"/>
        <w:rPr>
          <w:i/>
          <w:iCs/>
          <w:spacing w:val="4"/>
        </w:rPr>
      </w:pPr>
      <w:r w:rsidRPr="003C2BF0">
        <w:rPr>
          <w:spacing w:val="4"/>
        </w:rPr>
        <w:t>201</w:t>
      </w:r>
      <w:r>
        <w:rPr>
          <w:spacing w:val="4"/>
        </w:rPr>
        <w:t>6</w:t>
      </w:r>
      <w:r w:rsidRPr="003C2BF0">
        <w:rPr>
          <w:spacing w:val="4"/>
        </w:rPr>
        <w:t xml:space="preserve">. Freelance </w:t>
      </w:r>
      <w:r w:rsidR="00AF57E7">
        <w:rPr>
          <w:spacing w:val="4"/>
        </w:rPr>
        <w:t>copyedit</w:t>
      </w:r>
      <w:r w:rsidRPr="003C2BF0">
        <w:rPr>
          <w:spacing w:val="4"/>
        </w:rPr>
        <w:t xml:space="preserve">ing for Prof. </w:t>
      </w:r>
      <w:r>
        <w:rPr>
          <w:spacing w:val="4"/>
        </w:rPr>
        <w:t>Peter Struck</w:t>
      </w:r>
      <w:r w:rsidRPr="003C2BF0">
        <w:rPr>
          <w:spacing w:val="4"/>
        </w:rPr>
        <w:t xml:space="preserve">, </w:t>
      </w:r>
      <w:r>
        <w:rPr>
          <w:spacing w:val="4"/>
        </w:rPr>
        <w:t>University of Pennsylvania</w:t>
      </w:r>
      <w:r w:rsidRPr="003C2BF0">
        <w:rPr>
          <w:spacing w:val="4"/>
        </w:rPr>
        <w:t xml:space="preserve">, </w:t>
      </w:r>
      <w:r w:rsidR="004D66EF" w:rsidRPr="004D66EF">
        <w:rPr>
          <w:i/>
          <w:iCs/>
          <w:spacing w:val="4"/>
        </w:rPr>
        <w:t>Divination and Human Nature:</w:t>
      </w:r>
      <w:r w:rsidR="004D66EF">
        <w:rPr>
          <w:i/>
          <w:iCs/>
          <w:spacing w:val="4"/>
        </w:rPr>
        <w:t xml:space="preserve"> </w:t>
      </w:r>
      <w:r w:rsidR="004D66EF" w:rsidRPr="004D66EF">
        <w:rPr>
          <w:i/>
          <w:iCs/>
          <w:spacing w:val="4"/>
        </w:rPr>
        <w:t>A Cognitive History of Intuition in Classical Antiquity</w:t>
      </w:r>
      <w:r w:rsidR="004D66EF" w:rsidRPr="004D66EF">
        <w:rPr>
          <w:iCs/>
          <w:spacing w:val="4"/>
        </w:rPr>
        <w:t xml:space="preserve"> </w:t>
      </w:r>
      <w:r w:rsidRPr="003C2BF0">
        <w:rPr>
          <w:iCs/>
          <w:spacing w:val="4"/>
        </w:rPr>
        <w:t>(</w:t>
      </w:r>
      <w:r w:rsidR="004D66EF">
        <w:rPr>
          <w:iCs/>
          <w:spacing w:val="4"/>
        </w:rPr>
        <w:t>Princeton University Press</w:t>
      </w:r>
      <w:r w:rsidRPr="003C2BF0">
        <w:rPr>
          <w:iCs/>
          <w:spacing w:val="4"/>
        </w:rPr>
        <w:t>)</w:t>
      </w:r>
      <w:r w:rsidRPr="003C2BF0">
        <w:rPr>
          <w:spacing w:val="4"/>
        </w:rPr>
        <w:t xml:space="preserve">; responsible for </w:t>
      </w:r>
      <w:r w:rsidR="00AF57E7">
        <w:rPr>
          <w:spacing w:val="4"/>
        </w:rPr>
        <w:t>copyedit</w:t>
      </w:r>
      <w:r w:rsidRPr="003C2BF0">
        <w:rPr>
          <w:spacing w:val="4"/>
        </w:rPr>
        <w:t xml:space="preserve">ing, </w:t>
      </w:r>
      <w:r w:rsidR="00AF57E7">
        <w:rPr>
          <w:spacing w:val="4"/>
        </w:rPr>
        <w:t>proofread</w:t>
      </w:r>
      <w:r w:rsidRPr="003C2BF0">
        <w:rPr>
          <w:spacing w:val="4"/>
        </w:rPr>
        <w:t>ing, and indexing</w:t>
      </w:r>
    </w:p>
    <w:p w:rsidR="000443D2" w:rsidRPr="003C2BF0" w:rsidRDefault="00955655" w:rsidP="004C338F">
      <w:pPr>
        <w:spacing w:after="140"/>
        <w:ind w:left="720" w:hanging="720"/>
        <w:jc w:val="both"/>
        <w:rPr>
          <w:spacing w:val="4"/>
        </w:rPr>
      </w:pPr>
      <w:r w:rsidRPr="003C2BF0">
        <w:rPr>
          <w:spacing w:val="4"/>
        </w:rPr>
        <w:t>2015</w:t>
      </w:r>
      <w:r>
        <w:rPr>
          <w:spacing w:val="4"/>
        </w:rPr>
        <w:t>–2016</w:t>
      </w:r>
      <w:r w:rsidRPr="003C2BF0">
        <w:rPr>
          <w:spacing w:val="4"/>
        </w:rPr>
        <w:t xml:space="preserve">. Organizer, Fourth Annual </w:t>
      </w:r>
      <w:r w:rsidRPr="003C2BF0">
        <w:rPr>
          <w:i/>
          <w:iCs/>
          <w:spacing w:val="4"/>
        </w:rPr>
        <w:t>Ancient Judaism Regional Seminar</w:t>
      </w:r>
      <w:r w:rsidRPr="003C2BF0">
        <w:rPr>
          <w:spacing w:val="4"/>
        </w:rPr>
        <w:t>, Katz Center for Advanced Judaic Studies, University of Pennsylvania; responsible for grant-writing, managing budget</w:t>
      </w:r>
      <w:r w:rsidR="000443D2">
        <w:rPr>
          <w:spacing w:val="4"/>
        </w:rPr>
        <w:t>;</w:t>
      </w:r>
      <w:r w:rsidRPr="003C2BF0">
        <w:rPr>
          <w:spacing w:val="4"/>
        </w:rPr>
        <w:t xml:space="preserve"> </w:t>
      </w:r>
      <w:r w:rsidR="000443D2">
        <w:rPr>
          <w:spacing w:val="4"/>
        </w:rPr>
        <w:t>reviewing</w:t>
      </w:r>
      <w:r w:rsidRPr="003C2BF0">
        <w:rPr>
          <w:spacing w:val="4"/>
        </w:rPr>
        <w:t xml:space="preserve"> submissions</w:t>
      </w:r>
      <w:r w:rsidR="000443D2">
        <w:rPr>
          <w:spacing w:val="4"/>
        </w:rPr>
        <w:t>;</w:t>
      </w:r>
      <w:r w:rsidRPr="003C2BF0">
        <w:rPr>
          <w:spacing w:val="4"/>
        </w:rPr>
        <w:t xml:space="preserve"> structuring program</w:t>
      </w:r>
      <w:r w:rsidR="000443D2">
        <w:rPr>
          <w:spacing w:val="4"/>
        </w:rPr>
        <w:t>;</w:t>
      </w:r>
      <w:r w:rsidRPr="003C2BF0">
        <w:rPr>
          <w:spacing w:val="4"/>
        </w:rPr>
        <w:t xml:space="preserve"> arran</w:t>
      </w:r>
      <w:r w:rsidR="000443D2">
        <w:rPr>
          <w:spacing w:val="4"/>
        </w:rPr>
        <w:t>ging hotel, travels, and meals; producing advertising copy, and promotion</w:t>
      </w:r>
    </w:p>
    <w:p w:rsidR="00E8719A" w:rsidRPr="003C2BF0" w:rsidRDefault="00E8719A" w:rsidP="004C338F">
      <w:pPr>
        <w:spacing w:after="140"/>
        <w:ind w:left="720" w:hanging="720"/>
        <w:jc w:val="both"/>
        <w:rPr>
          <w:spacing w:val="4"/>
        </w:rPr>
      </w:pPr>
      <w:r w:rsidRPr="003C2BF0">
        <w:rPr>
          <w:spacing w:val="4"/>
        </w:rPr>
        <w:t xml:space="preserve">2015. Freelance </w:t>
      </w:r>
      <w:r w:rsidR="00AF57E7">
        <w:rPr>
          <w:spacing w:val="4"/>
        </w:rPr>
        <w:t>copyedit</w:t>
      </w:r>
      <w:r w:rsidRPr="003C2BF0">
        <w:rPr>
          <w:spacing w:val="4"/>
        </w:rPr>
        <w:t xml:space="preserve">ing for </w:t>
      </w:r>
      <w:r w:rsidR="007379DD" w:rsidRPr="003C2BF0">
        <w:rPr>
          <w:spacing w:val="4"/>
        </w:rPr>
        <w:t xml:space="preserve">Prof. </w:t>
      </w:r>
      <w:r w:rsidRPr="003C2BF0">
        <w:rPr>
          <w:spacing w:val="4"/>
        </w:rPr>
        <w:t xml:space="preserve">Adam </w:t>
      </w:r>
      <w:proofErr w:type="spellStart"/>
      <w:r w:rsidRPr="003C2BF0">
        <w:rPr>
          <w:spacing w:val="4"/>
        </w:rPr>
        <w:t>Gregerman</w:t>
      </w:r>
      <w:proofErr w:type="spellEnd"/>
      <w:r w:rsidR="00390A50" w:rsidRPr="003C2BF0">
        <w:rPr>
          <w:spacing w:val="4"/>
        </w:rPr>
        <w:t xml:space="preserve">, St. Joseph’s University, </w:t>
      </w:r>
      <w:r w:rsidR="00390A50" w:rsidRPr="003C2BF0">
        <w:rPr>
          <w:i/>
          <w:iCs/>
          <w:spacing w:val="4"/>
        </w:rPr>
        <w:t xml:space="preserve">Building on the Ruins of the Temple: </w:t>
      </w:r>
      <w:r w:rsidR="00B445F9" w:rsidRPr="00B445F9">
        <w:rPr>
          <w:i/>
          <w:iCs/>
          <w:spacing w:val="4"/>
        </w:rPr>
        <w:t xml:space="preserve">Apologetics and Polemics in Early Christianity and Rabbinic Judaism </w:t>
      </w:r>
      <w:r w:rsidR="006E69BA" w:rsidRPr="003C2BF0">
        <w:rPr>
          <w:iCs/>
          <w:spacing w:val="4"/>
        </w:rPr>
        <w:t>(Mohr Siebeck)</w:t>
      </w:r>
      <w:r w:rsidR="007379DD" w:rsidRPr="003C2BF0">
        <w:rPr>
          <w:spacing w:val="4"/>
        </w:rPr>
        <w:t>;</w:t>
      </w:r>
      <w:r w:rsidR="00DD22CD" w:rsidRPr="003C2BF0">
        <w:rPr>
          <w:spacing w:val="4"/>
        </w:rPr>
        <w:t xml:space="preserve"> </w:t>
      </w:r>
      <w:r w:rsidR="007379DD" w:rsidRPr="003C2BF0">
        <w:rPr>
          <w:spacing w:val="4"/>
        </w:rPr>
        <w:t>r</w:t>
      </w:r>
      <w:r w:rsidR="00DD22CD" w:rsidRPr="003C2BF0">
        <w:rPr>
          <w:spacing w:val="4"/>
        </w:rPr>
        <w:t xml:space="preserve">esponsible for </w:t>
      </w:r>
      <w:r w:rsidR="00AF57E7">
        <w:rPr>
          <w:spacing w:val="4"/>
        </w:rPr>
        <w:t>copyedit</w:t>
      </w:r>
      <w:r w:rsidR="00DD22CD" w:rsidRPr="003C2BF0">
        <w:rPr>
          <w:spacing w:val="4"/>
        </w:rPr>
        <w:t>ing</w:t>
      </w:r>
      <w:r w:rsidR="006E69BA" w:rsidRPr="003C2BF0">
        <w:rPr>
          <w:spacing w:val="4"/>
        </w:rPr>
        <w:t>,</w:t>
      </w:r>
      <w:r w:rsidR="00DD22CD" w:rsidRPr="003C2BF0">
        <w:rPr>
          <w:spacing w:val="4"/>
        </w:rPr>
        <w:t xml:space="preserve"> </w:t>
      </w:r>
      <w:r w:rsidR="00AF57E7">
        <w:rPr>
          <w:spacing w:val="4"/>
        </w:rPr>
        <w:t>proofread</w:t>
      </w:r>
      <w:r w:rsidR="00DD22CD" w:rsidRPr="003C2BF0">
        <w:rPr>
          <w:spacing w:val="4"/>
        </w:rPr>
        <w:t xml:space="preserve">ing, </w:t>
      </w:r>
      <w:r w:rsidR="006E69BA" w:rsidRPr="003C2BF0">
        <w:rPr>
          <w:spacing w:val="4"/>
        </w:rPr>
        <w:t xml:space="preserve">and </w:t>
      </w:r>
      <w:r w:rsidR="00DD22CD" w:rsidRPr="003C2BF0">
        <w:rPr>
          <w:spacing w:val="4"/>
        </w:rPr>
        <w:t>indexing</w:t>
      </w:r>
    </w:p>
    <w:p w:rsidR="00E8719A" w:rsidRPr="000443D2" w:rsidRDefault="00E8719A" w:rsidP="004C338F">
      <w:pPr>
        <w:spacing w:after="140"/>
        <w:ind w:left="720" w:hanging="720"/>
        <w:jc w:val="both"/>
        <w:rPr>
          <w:iCs/>
          <w:spacing w:val="4"/>
        </w:rPr>
      </w:pPr>
      <w:r w:rsidRPr="003C2BF0">
        <w:rPr>
          <w:spacing w:val="4"/>
        </w:rPr>
        <w:t xml:space="preserve">2013–2014. Co-chair for the 51st Philadelphia Seminar on Christian Origins: </w:t>
      </w:r>
      <w:r w:rsidRPr="003C2BF0">
        <w:rPr>
          <w:i/>
          <w:iCs/>
          <w:spacing w:val="4"/>
        </w:rPr>
        <w:t>Rethinking Josephus</w:t>
      </w:r>
      <w:r w:rsidR="003C2BF0" w:rsidRPr="003C2BF0">
        <w:rPr>
          <w:iCs/>
          <w:spacing w:val="4"/>
        </w:rPr>
        <w:t>; responsible for inviting a series of speakers and arranging their visits</w:t>
      </w:r>
      <w:r w:rsidR="000443D2">
        <w:rPr>
          <w:spacing w:val="4"/>
        </w:rPr>
        <w:t>, securing funding, producing advertising copy, promotion</w:t>
      </w:r>
    </w:p>
    <w:p w:rsidR="00DD22CD" w:rsidRPr="003C2BF0" w:rsidRDefault="00E8719A" w:rsidP="004C338F">
      <w:pPr>
        <w:spacing w:after="140"/>
        <w:ind w:left="720" w:hanging="720"/>
        <w:jc w:val="both"/>
        <w:rPr>
          <w:spacing w:val="4"/>
        </w:rPr>
      </w:pPr>
      <w:r w:rsidRPr="003C2BF0">
        <w:rPr>
          <w:spacing w:val="4"/>
        </w:rPr>
        <w:t>2012–2013. Research Assistant to</w:t>
      </w:r>
      <w:r w:rsidR="007379DD" w:rsidRPr="003C2BF0">
        <w:rPr>
          <w:spacing w:val="4"/>
        </w:rPr>
        <w:t xml:space="preserve"> Prof.</w:t>
      </w:r>
      <w:r w:rsidRPr="003C2BF0">
        <w:rPr>
          <w:spacing w:val="4"/>
        </w:rPr>
        <w:t xml:space="preserve"> David Stern</w:t>
      </w:r>
      <w:r w:rsidR="00390A50" w:rsidRPr="003C2BF0">
        <w:rPr>
          <w:spacing w:val="4"/>
        </w:rPr>
        <w:t>,</w:t>
      </w:r>
      <w:r w:rsidR="003C2BF0" w:rsidRPr="003C2BF0">
        <w:rPr>
          <w:spacing w:val="4"/>
        </w:rPr>
        <w:t xml:space="preserve"> now at Harvard University; responsible for</w:t>
      </w:r>
      <w:r w:rsidR="00390A50" w:rsidRPr="003C2BF0">
        <w:rPr>
          <w:spacing w:val="4"/>
        </w:rPr>
        <w:t xml:space="preserve"> obtaining reprint permissions</w:t>
      </w:r>
      <w:r w:rsidRPr="003C2BF0">
        <w:rPr>
          <w:spacing w:val="4"/>
        </w:rPr>
        <w:t xml:space="preserve"> for </w:t>
      </w:r>
      <w:r w:rsidR="00DD22CD" w:rsidRPr="003C2BF0">
        <w:rPr>
          <w:i/>
          <w:iCs/>
          <w:spacing w:val="4"/>
        </w:rPr>
        <w:t>Jewish Literary Cultures</w:t>
      </w:r>
      <w:r w:rsidR="003C2BF0" w:rsidRPr="003C2BF0">
        <w:rPr>
          <w:i/>
          <w:iCs/>
          <w:spacing w:val="4"/>
        </w:rPr>
        <w:t xml:space="preserve"> </w:t>
      </w:r>
      <w:r w:rsidR="003C2BF0" w:rsidRPr="003C2BF0">
        <w:rPr>
          <w:iCs/>
          <w:spacing w:val="4"/>
        </w:rPr>
        <w:t>(Penn State University Press)</w:t>
      </w:r>
    </w:p>
    <w:p w:rsidR="00E8719A" w:rsidRPr="003C2BF0" w:rsidRDefault="00E8719A" w:rsidP="004C338F">
      <w:pPr>
        <w:spacing w:after="140"/>
        <w:ind w:left="720" w:hanging="720"/>
        <w:jc w:val="both"/>
        <w:rPr>
          <w:spacing w:val="4"/>
        </w:rPr>
      </w:pPr>
      <w:r w:rsidRPr="003C2BF0">
        <w:rPr>
          <w:spacing w:val="4"/>
        </w:rPr>
        <w:t>2012–2013. Religious Studies departmental representative to the Graduate Student Government of the School of Arts and Sciences (</w:t>
      </w:r>
      <w:proofErr w:type="spellStart"/>
      <w:r w:rsidRPr="003C2BF0">
        <w:rPr>
          <w:spacing w:val="4"/>
        </w:rPr>
        <w:t>SASG</w:t>
      </w:r>
      <w:r w:rsidR="007379DD" w:rsidRPr="003C2BF0">
        <w:rPr>
          <w:spacing w:val="4"/>
        </w:rPr>
        <w:t>ov</w:t>
      </w:r>
      <w:proofErr w:type="spellEnd"/>
      <w:r w:rsidR="007379DD" w:rsidRPr="003C2BF0">
        <w:rPr>
          <w:spacing w:val="4"/>
        </w:rPr>
        <w:t>), University of Pennsylvania</w:t>
      </w:r>
    </w:p>
    <w:p w:rsidR="00E8719A" w:rsidRPr="003C2BF0" w:rsidRDefault="00E8719A" w:rsidP="004C338F">
      <w:pPr>
        <w:spacing w:after="140"/>
        <w:ind w:left="720" w:hanging="720"/>
        <w:jc w:val="both"/>
        <w:rPr>
          <w:spacing w:val="4"/>
        </w:rPr>
      </w:pPr>
      <w:r w:rsidRPr="003C2BF0">
        <w:rPr>
          <w:spacing w:val="4"/>
        </w:rPr>
        <w:t xml:space="preserve">2012–2013. </w:t>
      </w:r>
      <w:r w:rsidR="00DD22CD" w:rsidRPr="003C2BF0">
        <w:rPr>
          <w:spacing w:val="4"/>
        </w:rPr>
        <w:t>Editorial Assistant for Mohr Siebeck</w:t>
      </w:r>
      <w:r w:rsidR="003C2BF0" w:rsidRPr="003C2BF0">
        <w:rPr>
          <w:spacing w:val="4"/>
        </w:rPr>
        <w:t>,</w:t>
      </w:r>
      <w:r w:rsidR="00DD22CD" w:rsidRPr="003C2BF0">
        <w:rPr>
          <w:spacing w:val="4"/>
        </w:rPr>
        <w:t xml:space="preserve"> </w:t>
      </w:r>
      <w:r w:rsidRPr="003C2BF0">
        <w:rPr>
          <w:spacing w:val="4"/>
        </w:rPr>
        <w:t>Festschrift Project</w:t>
      </w:r>
      <w:r w:rsidR="00DD22CD" w:rsidRPr="003C2BF0">
        <w:rPr>
          <w:spacing w:val="4"/>
        </w:rPr>
        <w:t xml:space="preserve"> for Peter Schäfer, </w:t>
      </w:r>
      <w:r w:rsidR="00DD22CD" w:rsidRPr="003C2BF0">
        <w:rPr>
          <w:i/>
          <w:iCs/>
          <w:spacing w:val="4"/>
        </w:rPr>
        <w:t>Envisioning Judaism: Studies in Honor of Peter Schäfer on the Occasion of his Seventieth Birthday</w:t>
      </w:r>
      <w:r w:rsidR="00B445F9">
        <w:rPr>
          <w:spacing w:val="4"/>
        </w:rPr>
        <w:t xml:space="preserve"> (Mohr Siebeck)</w:t>
      </w:r>
      <w:r w:rsidR="003C2BF0" w:rsidRPr="003C2BF0">
        <w:rPr>
          <w:spacing w:val="4"/>
        </w:rPr>
        <w:t>;</w:t>
      </w:r>
      <w:r w:rsidR="007379DD" w:rsidRPr="003C2BF0">
        <w:rPr>
          <w:spacing w:val="4"/>
        </w:rPr>
        <w:t xml:space="preserve"> r</w:t>
      </w:r>
      <w:r w:rsidR="00DD22CD" w:rsidRPr="003C2BF0">
        <w:rPr>
          <w:spacing w:val="4"/>
        </w:rPr>
        <w:t xml:space="preserve">esponsible for </w:t>
      </w:r>
      <w:r w:rsidR="00AF57E7">
        <w:rPr>
          <w:spacing w:val="4"/>
        </w:rPr>
        <w:t>copyedit</w:t>
      </w:r>
      <w:r w:rsidR="00DD22CD" w:rsidRPr="003C2BF0">
        <w:rPr>
          <w:spacing w:val="4"/>
        </w:rPr>
        <w:t xml:space="preserve">ing and </w:t>
      </w:r>
      <w:r w:rsidR="00AF57E7">
        <w:rPr>
          <w:spacing w:val="4"/>
        </w:rPr>
        <w:t>proofread</w:t>
      </w:r>
      <w:r w:rsidR="00DD22CD" w:rsidRPr="003C2BF0">
        <w:rPr>
          <w:spacing w:val="4"/>
        </w:rPr>
        <w:t>ing, indexing, and coordi</w:t>
      </w:r>
      <w:r w:rsidR="007379DD" w:rsidRPr="003C2BF0">
        <w:rPr>
          <w:spacing w:val="4"/>
        </w:rPr>
        <w:t xml:space="preserve">nating with </w:t>
      </w:r>
      <w:r w:rsidR="003C2BF0" w:rsidRPr="003C2BF0">
        <w:rPr>
          <w:spacing w:val="4"/>
        </w:rPr>
        <w:t xml:space="preserve">five </w:t>
      </w:r>
      <w:r w:rsidR="007379DD" w:rsidRPr="003C2BF0">
        <w:rPr>
          <w:spacing w:val="4"/>
        </w:rPr>
        <w:t xml:space="preserve">editors and </w:t>
      </w:r>
      <w:r w:rsidR="003C2BF0" w:rsidRPr="003C2BF0">
        <w:rPr>
          <w:spacing w:val="4"/>
        </w:rPr>
        <w:t xml:space="preserve">sixty-five </w:t>
      </w:r>
      <w:r w:rsidR="007379DD" w:rsidRPr="003C2BF0">
        <w:rPr>
          <w:spacing w:val="4"/>
        </w:rPr>
        <w:t>authors</w:t>
      </w:r>
    </w:p>
    <w:p w:rsidR="00E8719A" w:rsidRPr="003C2BF0" w:rsidRDefault="00E8719A" w:rsidP="004C338F">
      <w:pPr>
        <w:spacing w:after="140"/>
        <w:ind w:left="720" w:hanging="720"/>
        <w:jc w:val="both"/>
        <w:rPr>
          <w:spacing w:val="4"/>
        </w:rPr>
      </w:pPr>
      <w:r w:rsidRPr="003C2BF0">
        <w:rPr>
          <w:spacing w:val="4"/>
        </w:rPr>
        <w:lastRenderedPageBreak/>
        <w:t xml:space="preserve">2012–2013. Organizing committee, Fifth Annual Center for Ancient Studies Graduate Student Conference, </w:t>
      </w:r>
      <w:r w:rsidR="000443D2" w:rsidRPr="000443D2">
        <w:rPr>
          <w:i/>
          <w:iCs/>
          <w:spacing w:val="4"/>
        </w:rPr>
        <w:t>Ephemeral Relics: Approaches to the Five Senses in the Ancient World</w:t>
      </w:r>
      <w:r w:rsidR="000443D2">
        <w:rPr>
          <w:spacing w:val="4"/>
        </w:rPr>
        <w:t xml:space="preserve">, </w:t>
      </w:r>
      <w:r w:rsidRPr="003C2BF0">
        <w:rPr>
          <w:spacing w:val="4"/>
        </w:rPr>
        <w:t xml:space="preserve">University of Pennsylvania. </w:t>
      </w:r>
      <w:r w:rsidR="000443D2">
        <w:rPr>
          <w:spacing w:val="4"/>
        </w:rPr>
        <w:t>Responsible for reviewing submissions, securing funding, producing advertising copy, promotion</w:t>
      </w:r>
    </w:p>
    <w:p w:rsidR="00E8719A" w:rsidRPr="003C2BF0" w:rsidRDefault="00E8719A" w:rsidP="004C338F">
      <w:pPr>
        <w:spacing w:after="140"/>
        <w:ind w:left="720" w:hanging="720"/>
        <w:jc w:val="both"/>
        <w:rPr>
          <w:spacing w:val="4"/>
        </w:rPr>
      </w:pPr>
    </w:p>
    <w:p w:rsidR="00F03B67" w:rsidRDefault="00F03B67" w:rsidP="004C338F">
      <w:pPr>
        <w:spacing w:after="140"/>
        <w:ind w:left="720" w:hanging="720"/>
        <w:jc w:val="both"/>
        <w:rPr>
          <w:spacing w:val="4"/>
        </w:rPr>
      </w:pPr>
      <w:r>
        <w:rPr>
          <w:spacing w:val="4"/>
        </w:rPr>
        <w:t>PUBLICATION</w:t>
      </w:r>
    </w:p>
    <w:p w:rsidR="00F03B67" w:rsidRPr="00F03B67" w:rsidRDefault="00F03B67" w:rsidP="00F03B67">
      <w:pPr>
        <w:spacing w:after="140"/>
        <w:jc w:val="both"/>
        <w:rPr>
          <w:spacing w:val="4"/>
        </w:rPr>
      </w:pPr>
      <w:r w:rsidRPr="00F03B67">
        <w:rPr>
          <w:i/>
          <w:iCs/>
          <w:spacing w:val="4"/>
        </w:rPr>
        <w:t>Torah, Temple, and Transaction</w:t>
      </w:r>
      <w:r>
        <w:rPr>
          <w:i/>
          <w:iCs/>
          <w:spacing w:val="4"/>
        </w:rPr>
        <w:t xml:space="preserve">: </w:t>
      </w:r>
      <w:r w:rsidRPr="00F03B67">
        <w:rPr>
          <w:i/>
          <w:iCs/>
          <w:spacing w:val="4"/>
        </w:rPr>
        <w:t>Jewish Religious Institutions and Economic Behavior in Early Roman Galilee</w:t>
      </w:r>
      <w:r>
        <w:rPr>
          <w:spacing w:val="4"/>
        </w:rPr>
        <w:t xml:space="preserve">. Lanham, MD: </w:t>
      </w:r>
      <w:r w:rsidRPr="00F03B67">
        <w:rPr>
          <w:spacing w:val="4"/>
        </w:rPr>
        <w:t>Lexington Books</w:t>
      </w:r>
      <w:r>
        <w:rPr>
          <w:spacing w:val="4"/>
        </w:rPr>
        <w:t> </w:t>
      </w:r>
      <w:r w:rsidRPr="00F03B67">
        <w:rPr>
          <w:spacing w:val="4"/>
        </w:rPr>
        <w:t>/</w:t>
      </w:r>
      <w:r>
        <w:rPr>
          <w:spacing w:val="4"/>
        </w:rPr>
        <w:t xml:space="preserve"> </w:t>
      </w:r>
      <w:r w:rsidRPr="00F03B67">
        <w:rPr>
          <w:spacing w:val="4"/>
        </w:rPr>
        <w:t>Fortress Academic</w:t>
      </w:r>
      <w:r>
        <w:rPr>
          <w:spacing w:val="4"/>
        </w:rPr>
        <w:t>, 2019</w:t>
      </w:r>
    </w:p>
    <w:p w:rsidR="00F03B67" w:rsidRDefault="00F03B67" w:rsidP="004C338F">
      <w:pPr>
        <w:spacing w:after="140"/>
        <w:ind w:left="720" w:hanging="720"/>
        <w:jc w:val="both"/>
        <w:rPr>
          <w:spacing w:val="4"/>
        </w:rPr>
      </w:pPr>
    </w:p>
    <w:p w:rsidR="00DD1CF5" w:rsidRDefault="00DD1CF5" w:rsidP="004C338F">
      <w:pPr>
        <w:spacing w:after="140"/>
        <w:ind w:left="720" w:hanging="720"/>
        <w:jc w:val="both"/>
        <w:rPr>
          <w:spacing w:val="4"/>
        </w:rPr>
      </w:pPr>
      <w:r>
        <w:rPr>
          <w:spacing w:val="4"/>
        </w:rPr>
        <w:t xml:space="preserve">FOREIGN </w:t>
      </w:r>
      <w:r w:rsidRPr="003C2BF0">
        <w:rPr>
          <w:spacing w:val="4"/>
        </w:rPr>
        <w:t>LANGUAGES</w:t>
      </w:r>
    </w:p>
    <w:p w:rsidR="00DD1CF5" w:rsidRPr="003C2BF0" w:rsidRDefault="00DD1CF5" w:rsidP="004C338F">
      <w:pPr>
        <w:ind w:left="720" w:hanging="720"/>
        <w:jc w:val="both"/>
        <w:rPr>
          <w:spacing w:val="4"/>
        </w:rPr>
      </w:pPr>
      <w:r>
        <w:rPr>
          <w:spacing w:val="4"/>
        </w:rPr>
        <w:tab/>
        <w:t>Reading and research ability in:</w:t>
      </w:r>
    </w:p>
    <w:p w:rsidR="00DD1CF5" w:rsidRPr="003C2BF0" w:rsidRDefault="00DD1CF5" w:rsidP="004C338F">
      <w:pPr>
        <w:ind w:left="1440"/>
        <w:jc w:val="both"/>
        <w:rPr>
          <w:spacing w:val="4"/>
        </w:rPr>
      </w:pPr>
      <w:r w:rsidRPr="003C2BF0">
        <w:rPr>
          <w:i/>
          <w:iCs/>
          <w:spacing w:val="4"/>
        </w:rPr>
        <w:t xml:space="preserve">Ancient: </w:t>
      </w:r>
      <w:r w:rsidRPr="003C2BF0">
        <w:rPr>
          <w:spacing w:val="4"/>
        </w:rPr>
        <w:t xml:space="preserve">Greek, Hebrew, Aramaic, Syriac, Latin </w:t>
      </w:r>
    </w:p>
    <w:p w:rsidR="00DD1CF5" w:rsidRDefault="00DD1CF5" w:rsidP="004C338F">
      <w:pPr>
        <w:spacing w:after="140"/>
        <w:ind w:left="1440"/>
        <w:jc w:val="both"/>
        <w:rPr>
          <w:spacing w:val="4"/>
        </w:rPr>
      </w:pPr>
      <w:r w:rsidRPr="003C2BF0">
        <w:rPr>
          <w:i/>
          <w:iCs/>
          <w:spacing w:val="4"/>
        </w:rPr>
        <w:t>Modern:</w:t>
      </w:r>
      <w:r w:rsidRPr="003C2BF0">
        <w:rPr>
          <w:spacing w:val="4"/>
        </w:rPr>
        <w:t xml:space="preserve"> French, Spanish, Hebrew, German</w:t>
      </w:r>
    </w:p>
    <w:p w:rsidR="00DD1CF5" w:rsidRDefault="00DD1CF5" w:rsidP="004C338F">
      <w:pPr>
        <w:ind w:left="720"/>
        <w:jc w:val="both"/>
        <w:rPr>
          <w:spacing w:val="4"/>
        </w:rPr>
      </w:pPr>
      <w:r>
        <w:rPr>
          <w:spacing w:val="4"/>
        </w:rPr>
        <w:t>Ability to proofread:</w:t>
      </w:r>
    </w:p>
    <w:p w:rsidR="00DD1CF5" w:rsidRPr="003917E9" w:rsidRDefault="00DD1CF5" w:rsidP="004C338F">
      <w:pPr>
        <w:spacing w:after="140"/>
        <w:ind w:left="720"/>
        <w:jc w:val="both"/>
        <w:rPr>
          <w:spacing w:val="4"/>
        </w:rPr>
      </w:pPr>
      <w:r>
        <w:rPr>
          <w:spacing w:val="4"/>
        </w:rPr>
        <w:tab/>
      </w:r>
      <w:r>
        <w:rPr>
          <w:i/>
          <w:iCs/>
          <w:spacing w:val="4"/>
        </w:rPr>
        <w:t>Ancient</w:t>
      </w:r>
      <w:r w:rsidRPr="003917E9">
        <w:rPr>
          <w:i/>
          <w:iCs/>
          <w:spacing w:val="4"/>
        </w:rPr>
        <w:t>:</w:t>
      </w:r>
      <w:r>
        <w:rPr>
          <w:spacing w:val="4"/>
        </w:rPr>
        <w:t xml:space="preserve"> Greek, Hebrew</w:t>
      </w:r>
    </w:p>
    <w:p w:rsidR="003C2BF0" w:rsidRDefault="003C2BF0" w:rsidP="004C338F">
      <w:pPr>
        <w:spacing w:after="140"/>
        <w:ind w:left="720" w:hanging="720"/>
        <w:jc w:val="both"/>
        <w:rPr>
          <w:spacing w:val="4"/>
        </w:rPr>
      </w:pPr>
    </w:p>
    <w:p w:rsidR="003917E9" w:rsidRDefault="003917E9" w:rsidP="004C338F">
      <w:pPr>
        <w:spacing w:after="140"/>
        <w:jc w:val="both"/>
        <w:rPr>
          <w:spacing w:val="4"/>
        </w:rPr>
      </w:pPr>
      <w:r>
        <w:rPr>
          <w:spacing w:val="4"/>
        </w:rPr>
        <w:t xml:space="preserve">TECHNICAL SKILLS: Proficiency in Microsoft Word, including the ability to write and edit Greek/Hebrew Unicode text, edit and digitally mark up copy, format documents, </w:t>
      </w:r>
      <w:r w:rsidR="00874579">
        <w:rPr>
          <w:spacing w:val="4"/>
        </w:rPr>
        <w:t xml:space="preserve">compile macros, </w:t>
      </w:r>
      <w:r>
        <w:rPr>
          <w:spacing w:val="4"/>
        </w:rPr>
        <w:t xml:space="preserve">and produce camera-ready copy. Proficiency in Microsoft Excel for building spreadsheets for data and financial record-keeping. </w:t>
      </w:r>
      <w:r w:rsidR="00DA5F0E">
        <w:rPr>
          <w:spacing w:val="4"/>
        </w:rPr>
        <w:t xml:space="preserve">Proficiency in Adobe Acrobat. </w:t>
      </w:r>
      <w:r w:rsidR="008624F4">
        <w:rPr>
          <w:spacing w:val="4"/>
        </w:rPr>
        <w:t>Familiari</w:t>
      </w:r>
      <w:r w:rsidR="009D22D2">
        <w:rPr>
          <w:spacing w:val="4"/>
        </w:rPr>
        <w:t>ty with Chicago Manual of Style</w:t>
      </w:r>
      <w:r w:rsidR="004C338F">
        <w:rPr>
          <w:spacing w:val="4"/>
        </w:rPr>
        <w:t xml:space="preserve"> </w:t>
      </w:r>
      <w:r w:rsidR="004C338F" w:rsidRPr="004C338F">
        <w:rPr>
          <w:spacing w:val="4"/>
        </w:rPr>
        <w:t>and Society of Biblical Literature Handbook of Style 2nd ed</w:t>
      </w:r>
      <w:r w:rsidR="008221AB">
        <w:rPr>
          <w:spacing w:val="4"/>
        </w:rPr>
        <w:t>. Proficiency in FileMaker Pro</w:t>
      </w:r>
    </w:p>
    <w:p w:rsidR="008624F4" w:rsidRDefault="008624F4" w:rsidP="004C338F">
      <w:pPr>
        <w:spacing w:after="140"/>
        <w:jc w:val="both"/>
        <w:rPr>
          <w:spacing w:val="4"/>
        </w:rPr>
      </w:pPr>
    </w:p>
    <w:p w:rsidR="008624F4" w:rsidRDefault="008624F4" w:rsidP="004C338F">
      <w:pPr>
        <w:spacing w:after="140"/>
        <w:jc w:val="both"/>
        <w:rPr>
          <w:spacing w:val="4"/>
        </w:rPr>
      </w:pPr>
      <w:r>
        <w:rPr>
          <w:spacing w:val="4"/>
        </w:rPr>
        <w:t>RESEARCH SKILLS: Ability to assemble and assess bibliography pertinent to an academic subject, identify important authors/writings in a field of research, and critically evaluate academic arguments. Faculty in reading primary sources from Antiquity in original language. Familiarity with academic writing in the disciplines of Religious Studies, Ancient History, Archaeology, and C</w:t>
      </w:r>
      <w:r w:rsidR="00283CAD">
        <w:rPr>
          <w:spacing w:val="4"/>
        </w:rPr>
        <w:t>lassics</w:t>
      </w:r>
    </w:p>
    <w:p w:rsidR="005273B6" w:rsidRDefault="005273B6" w:rsidP="004C338F">
      <w:pPr>
        <w:spacing w:after="140"/>
        <w:jc w:val="both"/>
        <w:rPr>
          <w:spacing w:val="4"/>
        </w:rPr>
      </w:pPr>
    </w:p>
    <w:p w:rsidR="003C2BF0" w:rsidRDefault="003C2BF0" w:rsidP="004C338F">
      <w:pPr>
        <w:spacing w:after="140"/>
        <w:jc w:val="both"/>
        <w:rPr>
          <w:spacing w:val="4"/>
        </w:rPr>
      </w:pPr>
      <w:r w:rsidRPr="003C2BF0">
        <w:rPr>
          <w:spacing w:val="4"/>
        </w:rPr>
        <w:t xml:space="preserve">RESEARCH INTERESTS: </w:t>
      </w:r>
      <w:r>
        <w:rPr>
          <w:spacing w:val="4"/>
        </w:rPr>
        <w:t>B</w:t>
      </w:r>
      <w:r w:rsidRPr="003C2BF0">
        <w:rPr>
          <w:spacing w:val="4"/>
        </w:rPr>
        <w:t xml:space="preserve">iblical </w:t>
      </w:r>
      <w:r>
        <w:rPr>
          <w:spacing w:val="4"/>
        </w:rPr>
        <w:t>A</w:t>
      </w:r>
      <w:r w:rsidRPr="003C2BF0">
        <w:rPr>
          <w:spacing w:val="4"/>
        </w:rPr>
        <w:t>rchaeology, Second Temple Judaism, New Testament and early Christianity, ancient Mediterranean religions, ancient historiography, ancient economy, archaeology of the ancient Mediterranean, apocalyptic literature, Jewish–Christian relations</w:t>
      </w:r>
    </w:p>
    <w:p w:rsidR="00CA334B" w:rsidRDefault="00CA334B" w:rsidP="004C338F">
      <w:pPr>
        <w:spacing w:after="140"/>
        <w:jc w:val="both"/>
        <w:rPr>
          <w:spacing w:val="4"/>
        </w:rPr>
      </w:pPr>
    </w:p>
    <w:p w:rsidR="00550862" w:rsidRPr="003C2BF0" w:rsidRDefault="00E8719A" w:rsidP="004C338F">
      <w:pPr>
        <w:spacing w:after="140"/>
        <w:ind w:left="720" w:hanging="720"/>
        <w:jc w:val="both"/>
        <w:rPr>
          <w:spacing w:val="4"/>
        </w:rPr>
      </w:pPr>
      <w:r w:rsidRPr="003C2BF0">
        <w:rPr>
          <w:spacing w:val="4"/>
        </w:rPr>
        <w:t>CONFERENCE AND OTHER PRESENTATIONS</w:t>
      </w:r>
    </w:p>
    <w:p w:rsidR="004326D1" w:rsidRPr="004326D1" w:rsidRDefault="004326D1" w:rsidP="004C338F">
      <w:pPr>
        <w:spacing w:after="140"/>
        <w:ind w:left="720" w:hanging="720"/>
        <w:jc w:val="both"/>
        <w:rPr>
          <w:spacing w:val="4"/>
        </w:rPr>
      </w:pPr>
      <w:r>
        <w:rPr>
          <w:spacing w:val="4"/>
        </w:rPr>
        <w:lastRenderedPageBreak/>
        <w:t>“</w:t>
      </w:r>
      <w:r w:rsidRPr="004326D1">
        <w:rPr>
          <w:spacing w:val="4"/>
        </w:rPr>
        <w:t>Josephus, ‘the Galileans,’ and the Question of Urban–Rural Conflict</w:t>
      </w:r>
      <w:r>
        <w:rPr>
          <w:spacing w:val="4"/>
        </w:rPr>
        <w:t>,”</w:t>
      </w:r>
      <w:r w:rsidRPr="004326D1">
        <w:t xml:space="preserve"> </w:t>
      </w:r>
      <w:r w:rsidRPr="004326D1">
        <w:rPr>
          <w:i/>
          <w:iCs/>
          <w:spacing w:val="4"/>
        </w:rPr>
        <w:t>Annette Reed’s Fallen Angels: A Conference in Honor of Annette Yoshiko Reed</w:t>
      </w:r>
      <w:r>
        <w:rPr>
          <w:spacing w:val="4"/>
        </w:rPr>
        <w:t>, University of Pennsylvania, April 26, 2017</w:t>
      </w:r>
    </w:p>
    <w:p w:rsidR="00732152" w:rsidRPr="003C2BF0" w:rsidRDefault="004326D1" w:rsidP="004C338F">
      <w:pPr>
        <w:spacing w:after="140"/>
        <w:ind w:left="720" w:hanging="720"/>
        <w:jc w:val="both"/>
        <w:rPr>
          <w:spacing w:val="4"/>
        </w:rPr>
      </w:pPr>
      <w:r>
        <w:rPr>
          <w:spacing w:val="4"/>
        </w:rPr>
        <w:t xml:space="preserve"> </w:t>
      </w:r>
      <w:r w:rsidR="00732152">
        <w:rPr>
          <w:spacing w:val="4"/>
        </w:rPr>
        <w:t>“</w:t>
      </w:r>
      <w:r w:rsidR="00732152" w:rsidRPr="00732152">
        <w:rPr>
          <w:spacing w:val="4"/>
        </w:rPr>
        <w:t>Cultivating Piety</w:t>
      </w:r>
      <w:r w:rsidR="00732152">
        <w:rPr>
          <w:spacing w:val="4"/>
        </w:rPr>
        <w:t xml:space="preserve">: </w:t>
      </w:r>
      <w:r w:rsidR="00732152" w:rsidRPr="00732152">
        <w:rPr>
          <w:spacing w:val="4"/>
        </w:rPr>
        <w:t>Mosaic Laws and Their Role in an Agrarian Economy</w:t>
      </w:r>
      <w:r w:rsidR="00732152">
        <w:rPr>
          <w:spacing w:val="4"/>
        </w:rPr>
        <w:t xml:space="preserve">,” </w:t>
      </w:r>
      <w:r w:rsidR="00732152" w:rsidRPr="003C2BF0">
        <w:rPr>
          <w:i/>
          <w:iCs/>
          <w:spacing w:val="4"/>
        </w:rPr>
        <w:t>Ancient Judaism</w:t>
      </w:r>
      <w:r w:rsidR="00732152">
        <w:rPr>
          <w:i/>
          <w:iCs/>
          <w:spacing w:val="4"/>
        </w:rPr>
        <w:t xml:space="preserve"> Regional Seminar</w:t>
      </w:r>
      <w:r w:rsidR="00732152" w:rsidRPr="003C2BF0">
        <w:rPr>
          <w:spacing w:val="4"/>
        </w:rPr>
        <w:t>, University</w:t>
      </w:r>
      <w:r w:rsidR="00732152">
        <w:rPr>
          <w:spacing w:val="4"/>
        </w:rPr>
        <w:t xml:space="preserve"> of Pennsylvania</w:t>
      </w:r>
      <w:r w:rsidR="00732152" w:rsidRPr="003C2BF0">
        <w:rPr>
          <w:spacing w:val="4"/>
        </w:rPr>
        <w:t xml:space="preserve">, March </w:t>
      </w:r>
      <w:r w:rsidR="00732152">
        <w:rPr>
          <w:spacing w:val="4"/>
        </w:rPr>
        <w:t>7</w:t>
      </w:r>
      <w:r w:rsidR="00732152" w:rsidRPr="003C2BF0">
        <w:rPr>
          <w:spacing w:val="4"/>
        </w:rPr>
        <w:t>, 201</w:t>
      </w:r>
      <w:r w:rsidR="00732152">
        <w:rPr>
          <w:spacing w:val="4"/>
        </w:rPr>
        <w:t>6</w:t>
      </w:r>
    </w:p>
    <w:p w:rsidR="00DF3D1E" w:rsidRPr="003C2BF0" w:rsidRDefault="00DF3D1E" w:rsidP="004C338F">
      <w:pPr>
        <w:spacing w:after="140"/>
        <w:ind w:left="720" w:hanging="720"/>
        <w:jc w:val="both"/>
        <w:rPr>
          <w:spacing w:val="4"/>
        </w:rPr>
      </w:pPr>
      <w:r w:rsidRPr="003C2BF0">
        <w:rPr>
          <w:spacing w:val="4"/>
        </w:rPr>
        <w:t xml:space="preserve">“Josephus 101,” lecture for the volunteers of the 2015 excavations at Shikhin, </w:t>
      </w:r>
      <w:r w:rsidR="003C2BF0" w:rsidRPr="003C2BF0">
        <w:rPr>
          <w:spacing w:val="4"/>
        </w:rPr>
        <w:t xml:space="preserve">Israel, </w:t>
      </w:r>
      <w:r w:rsidRPr="003C2BF0">
        <w:rPr>
          <w:spacing w:val="4"/>
        </w:rPr>
        <w:t>June 2, 2015</w:t>
      </w:r>
    </w:p>
    <w:p w:rsidR="00DD22CD" w:rsidRDefault="00DD22CD" w:rsidP="004C338F">
      <w:pPr>
        <w:spacing w:after="140"/>
        <w:ind w:left="720" w:hanging="720"/>
        <w:jc w:val="both"/>
        <w:rPr>
          <w:spacing w:val="4"/>
        </w:rPr>
      </w:pPr>
      <w:r w:rsidRPr="003C2BF0">
        <w:rPr>
          <w:spacing w:val="4"/>
        </w:rPr>
        <w:t>“Movement, Interaction, and Exchange in the Economy of Early Roman Galilee,”</w:t>
      </w:r>
      <w:r w:rsidRPr="003C2BF0">
        <w:rPr>
          <w:i/>
          <w:iCs/>
          <w:spacing w:val="4"/>
        </w:rPr>
        <w:t xml:space="preserve"> Regional Seminar in Ancient Judaism</w:t>
      </w:r>
      <w:r w:rsidRPr="003C2BF0">
        <w:rPr>
          <w:spacing w:val="4"/>
        </w:rPr>
        <w:t>, Colu</w:t>
      </w:r>
      <w:r w:rsidR="007379DD" w:rsidRPr="003C2BF0">
        <w:rPr>
          <w:spacing w:val="4"/>
        </w:rPr>
        <w:t>mbia University, March 15, 2015</w:t>
      </w:r>
    </w:p>
    <w:p w:rsidR="00732152" w:rsidRPr="003C2BF0" w:rsidRDefault="00732152" w:rsidP="004C338F">
      <w:pPr>
        <w:spacing w:after="140"/>
        <w:ind w:left="720" w:hanging="720"/>
        <w:jc w:val="both"/>
        <w:rPr>
          <w:spacing w:val="4"/>
        </w:rPr>
      </w:pPr>
      <w:r>
        <w:rPr>
          <w:spacing w:val="4"/>
        </w:rPr>
        <w:t>“The Flavians,” guest lecture for ANCH 027 “Ancient Rome,” taught by Prof. Cam Grey, April 11, 2014</w:t>
      </w:r>
    </w:p>
    <w:p w:rsidR="00DD22CD" w:rsidRPr="003C2BF0" w:rsidRDefault="00DD22CD" w:rsidP="004C338F">
      <w:pPr>
        <w:spacing w:after="140"/>
        <w:ind w:left="720" w:hanging="720"/>
        <w:jc w:val="both"/>
        <w:rPr>
          <w:spacing w:val="4"/>
        </w:rPr>
      </w:pPr>
      <w:r w:rsidRPr="003C2BF0">
        <w:rPr>
          <w:spacing w:val="4"/>
        </w:rPr>
        <w:t xml:space="preserve">“Modeling Economy in Roman Israel,” </w:t>
      </w:r>
      <w:r w:rsidRPr="003C2BF0">
        <w:rPr>
          <w:i/>
          <w:iCs/>
          <w:spacing w:val="4"/>
        </w:rPr>
        <w:t>Regional Seminar in Ancient Judaism</w:t>
      </w:r>
      <w:r w:rsidRPr="003C2BF0">
        <w:rPr>
          <w:spacing w:val="4"/>
        </w:rPr>
        <w:t>,</w:t>
      </w:r>
      <w:r w:rsidR="007379DD" w:rsidRPr="003C2BF0">
        <w:rPr>
          <w:spacing w:val="4"/>
        </w:rPr>
        <w:t xml:space="preserve"> Yale University, March 9, 2014</w:t>
      </w:r>
    </w:p>
    <w:p w:rsidR="004C15CC" w:rsidRPr="003C2BF0" w:rsidRDefault="004C15CC" w:rsidP="004C338F">
      <w:pPr>
        <w:spacing w:after="140"/>
        <w:ind w:left="720" w:hanging="720"/>
        <w:jc w:val="both"/>
        <w:rPr>
          <w:spacing w:val="4"/>
        </w:rPr>
      </w:pPr>
      <w:r w:rsidRPr="003C2BF0">
        <w:rPr>
          <w:spacing w:val="4"/>
        </w:rPr>
        <w:t xml:space="preserve">Panelist </w:t>
      </w:r>
      <w:r w:rsidR="00E8719A" w:rsidRPr="003C2BF0">
        <w:rPr>
          <w:spacing w:val="4"/>
        </w:rPr>
        <w:t xml:space="preserve">for </w:t>
      </w:r>
      <w:r w:rsidRPr="003C2BF0">
        <w:rPr>
          <w:spacing w:val="4"/>
        </w:rPr>
        <w:t xml:space="preserve">“Opening Discussion: </w:t>
      </w:r>
      <w:r w:rsidRPr="003C2BF0">
        <w:rPr>
          <w:i/>
          <w:iCs/>
          <w:spacing w:val="4"/>
        </w:rPr>
        <w:t xml:space="preserve">Antiquities </w:t>
      </w:r>
      <w:r w:rsidRPr="003C2BF0">
        <w:rPr>
          <w:spacing w:val="4"/>
        </w:rPr>
        <w:t xml:space="preserve">1–4,” </w:t>
      </w:r>
      <w:r w:rsidR="003C2BF0" w:rsidRPr="003C2BF0">
        <w:rPr>
          <w:spacing w:val="4"/>
        </w:rPr>
        <w:t xml:space="preserve">51st </w:t>
      </w:r>
      <w:r w:rsidRPr="003C2BF0">
        <w:rPr>
          <w:spacing w:val="4"/>
        </w:rPr>
        <w:t xml:space="preserve">Philadelphia Seminar on Christian Origins: </w:t>
      </w:r>
      <w:r w:rsidRPr="003C2BF0">
        <w:rPr>
          <w:i/>
          <w:iCs/>
          <w:spacing w:val="4"/>
        </w:rPr>
        <w:t>Rethinking Josephus’ Antiquities</w:t>
      </w:r>
      <w:r w:rsidRPr="003C2BF0">
        <w:rPr>
          <w:spacing w:val="4"/>
        </w:rPr>
        <w:t>, University of</w:t>
      </w:r>
      <w:r w:rsidR="007379DD" w:rsidRPr="003C2BF0">
        <w:rPr>
          <w:spacing w:val="4"/>
        </w:rPr>
        <w:t xml:space="preserve"> Pennsylvania, October 24, 2013</w:t>
      </w:r>
    </w:p>
    <w:p w:rsidR="00550862" w:rsidRPr="003C2BF0" w:rsidRDefault="00550862" w:rsidP="004C338F">
      <w:pPr>
        <w:spacing w:after="140"/>
        <w:ind w:left="720" w:hanging="720"/>
        <w:jc w:val="both"/>
        <w:rPr>
          <w:spacing w:val="4"/>
        </w:rPr>
      </w:pPr>
      <w:r w:rsidRPr="003C2BF0">
        <w:rPr>
          <w:spacing w:val="4"/>
        </w:rPr>
        <w:t>Respondent</w:t>
      </w:r>
      <w:r w:rsidR="003C2BF0" w:rsidRPr="003C2BF0">
        <w:rPr>
          <w:spacing w:val="4"/>
        </w:rPr>
        <w:t xml:space="preserve">, </w:t>
      </w:r>
      <w:r w:rsidRPr="003C2BF0">
        <w:rPr>
          <w:spacing w:val="4"/>
        </w:rPr>
        <w:t xml:space="preserve">“The Senses Enveloped,” Fifth Annual Center for Ancient Studies Graduate Student Conference: </w:t>
      </w:r>
      <w:r w:rsidRPr="003C2BF0">
        <w:rPr>
          <w:i/>
          <w:iCs/>
          <w:spacing w:val="4"/>
        </w:rPr>
        <w:t>Ephemeral Relics: Approaches to the Five Senses in the Ancient World</w:t>
      </w:r>
      <w:r w:rsidRPr="003C2BF0">
        <w:rPr>
          <w:spacing w:val="4"/>
        </w:rPr>
        <w:t>, University</w:t>
      </w:r>
      <w:r w:rsidR="007379DD" w:rsidRPr="003C2BF0">
        <w:rPr>
          <w:spacing w:val="4"/>
        </w:rPr>
        <w:t xml:space="preserve"> of Pennsylvania, March 2, 2013</w:t>
      </w:r>
    </w:p>
    <w:p w:rsidR="00550862" w:rsidRDefault="00550862" w:rsidP="004C338F">
      <w:pPr>
        <w:spacing w:after="140"/>
        <w:ind w:left="720" w:hanging="720"/>
        <w:jc w:val="both"/>
        <w:rPr>
          <w:spacing w:val="4"/>
        </w:rPr>
      </w:pPr>
      <w:r w:rsidRPr="003C2BF0">
        <w:rPr>
          <w:spacing w:val="4"/>
        </w:rPr>
        <w:t xml:space="preserve">“The Economics behind the Jewish Revolt Against Rome: The Consumer City Model in Galilee,” </w:t>
      </w:r>
      <w:r w:rsidRPr="003C2BF0">
        <w:rPr>
          <w:i/>
          <w:iCs/>
          <w:spacing w:val="4"/>
        </w:rPr>
        <w:t>Jewish Studies Interdisciplinary Graduate Symposium</w:t>
      </w:r>
      <w:r w:rsidRPr="003C2BF0">
        <w:rPr>
          <w:spacing w:val="4"/>
        </w:rPr>
        <w:t xml:space="preserve">, University </w:t>
      </w:r>
      <w:r w:rsidR="007379DD" w:rsidRPr="003C2BF0">
        <w:rPr>
          <w:spacing w:val="4"/>
        </w:rPr>
        <w:t>of Pennsylvania, April 22, 2012</w:t>
      </w:r>
    </w:p>
    <w:p w:rsidR="00C94A71" w:rsidRPr="003C2BF0" w:rsidRDefault="00C94A71" w:rsidP="004C338F">
      <w:pPr>
        <w:spacing w:after="140"/>
        <w:ind w:left="720" w:hanging="720"/>
        <w:jc w:val="both"/>
        <w:rPr>
          <w:spacing w:val="4"/>
        </w:rPr>
      </w:pPr>
    </w:p>
    <w:p w:rsidR="00C94A71" w:rsidRPr="003C2BF0" w:rsidRDefault="00C94A71" w:rsidP="004C338F">
      <w:pPr>
        <w:spacing w:after="140"/>
        <w:ind w:left="720" w:hanging="720"/>
        <w:jc w:val="both"/>
        <w:rPr>
          <w:spacing w:val="4"/>
        </w:rPr>
      </w:pPr>
      <w:r w:rsidRPr="003C2BF0">
        <w:rPr>
          <w:spacing w:val="4"/>
        </w:rPr>
        <w:t>ARCHAEOLOGICAL EXCAVATIONS</w:t>
      </w:r>
    </w:p>
    <w:p w:rsidR="00C94A71" w:rsidRPr="003C2BF0" w:rsidRDefault="00C94A71" w:rsidP="004C338F">
      <w:pPr>
        <w:spacing w:after="140"/>
        <w:ind w:left="720" w:hanging="720"/>
        <w:jc w:val="both"/>
        <w:rPr>
          <w:spacing w:val="4"/>
        </w:rPr>
      </w:pPr>
      <w:r w:rsidRPr="003C2BF0">
        <w:rPr>
          <w:spacing w:val="4"/>
        </w:rPr>
        <w:t>201</w:t>
      </w:r>
      <w:r>
        <w:rPr>
          <w:spacing w:val="4"/>
        </w:rPr>
        <w:t>6</w:t>
      </w:r>
      <w:r w:rsidRPr="003C2BF0">
        <w:rPr>
          <w:spacing w:val="4"/>
        </w:rPr>
        <w:t xml:space="preserve"> (summer). Area Supervisor in archaeological excavations at Shikhin, Israel, organized by Prof. James Strange (Samford University); responsible for overseeing volunteers, bookkeeping and documentation, drawing architecture and stratigraphy</w:t>
      </w:r>
    </w:p>
    <w:p w:rsidR="00C94A71" w:rsidRPr="003C2BF0" w:rsidRDefault="00C94A71" w:rsidP="004C338F">
      <w:pPr>
        <w:spacing w:after="140"/>
        <w:ind w:left="720" w:hanging="720"/>
        <w:jc w:val="both"/>
        <w:rPr>
          <w:spacing w:val="4"/>
        </w:rPr>
      </w:pPr>
      <w:r w:rsidRPr="003C2BF0">
        <w:rPr>
          <w:spacing w:val="4"/>
        </w:rPr>
        <w:t>2015 (summer). Area Supervisor in archaeological excavations at Shikhin, Israel, organized by Prof. James Strange (Samford University); responsible for overseeing volunteers, bookkeeping and documentation, drawing architecture and stratigraphy</w:t>
      </w:r>
    </w:p>
    <w:p w:rsidR="00C94A71" w:rsidRPr="003C2BF0" w:rsidRDefault="00C94A71" w:rsidP="004C338F">
      <w:pPr>
        <w:spacing w:after="140"/>
        <w:ind w:left="720" w:hanging="720"/>
        <w:jc w:val="both"/>
        <w:rPr>
          <w:spacing w:val="4"/>
        </w:rPr>
      </w:pPr>
      <w:r w:rsidRPr="003C2BF0">
        <w:rPr>
          <w:spacing w:val="4"/>
        </w:rPr>
        <w:t>2013 (summer). Area Supervisor in archaeological excavations at Shikhin, Israel, organized by Prof. James Strange (Samford University); responsible for overseeing volunteers, bookkeeping and documentation, drawing architecture and stratigraphy</w:t>
      </w:r>
    </w:p>
    <w:p w:rsidR="00C94A71" w:rsidRDefault="00C94A71" w:rsidP="004C338F">
      <w:pPr>
        <w:spacing w:after="140"/>
        <w:ind w:left="720" w:hanging="720"/>
        <w:jc w:val="both"/>
        <w:rPr>
          <w:spacing w:val="4"/>
        </w:rPr>
      </w:pPr>
      <w:r w:rsidRPr="003C2BF0">
        <w:rPr>
          <w:spacing w:val="4"/>
        </w:rPr>
        <w:t xml:space="preserve">2010 (summer). Participant in archaeological excavations at Bethsaida, Israel, organized by Prof. Rami </w:t>
      </w:r>
      <w:proofErr w:type="spellStart"/>
      <w:r w:rsidRPr="003C2BF0">
        <w:rPr>
          <w:spacing w:val="4"/>
        </w:rPr>
        <w:t>Arav</w:t>
      </w:r>
      <w:proofErr w:type="spellEnd"/>
      <w:r w:rsidRPr="003C2BF0">
        <w:rPr>
          <w:spacing w:val="4"/>
        </w:rPr>
        <w:t xml:space="preserve"> (University of Nebraska–Omaha)</w:t>
      </w:r>
    </w:p>
    <w:p w:rsidR="00DA0143" w:rsidRDefault="00DA0143">
      <w:pPr>
        <w:rPr>
          <w:spacing w:val="4"/>
        </w:rPr>
      </w:pPr>
    </w:p>
    <w:p w:rsidR="00C94A71" w:rsidRPr="003C2BF0" w:rsidRDefault="00C94A71" w:rsidP="004C338F">
      <w:pPr>
        <w:spacing w:after="140"/>
        <w:ind w:left="720" w:hanging="720"/>
        <w:jc w:val="both"/>
        <w:rPr>
          <w:spacing w:val="4"/>
        </w:rPr>
      </w:pPr>
      <w:r w:rsidRPr="003C2BF0">
        <w:rPr>
          <w:spacing w:val="4"/>
        </w:rPr>
        <w:lastRenderedPageBreak/>
        <w:t>TEACHING EXPERIENCE</w:t>
      </w:r>
    </w:p>
    <w:p w:rsidR="00C94A71" w:rsidRPr="003C2BF0" w:rsidRDefault="00C94A71" w:rsidP="004C338F">
      <w:pPr>
        <w:spacing w:after="140"/>
        <w:ind w:left="720" w:hanging="720"/>
        <w:jc w:val="both"/>
        <w:rPr>
          <w:spacing w:val="4"/>
        </w:rPr>
      </w:pPr>
      <w:r w:rsidRPr="003C2BF0">
        <w:rPr>
          <w:spacing w:val="4"/>
        </w:rPr>
        <w:t>2015 (spring)</w:t>
      </w:r>
      <w:r>
        <w:rPr>
          <w:spacing w:val="4"/>
        </w:rPr>
        <w:t>.</w:t>
      </w:r>
      <w:r w:rsidRPr="003C2BF0">
        <w:rPr>
          <w:spacing w:val="4"/>
        </w:rPr>
        <w:t xml:space="preserve"> Grader for Prof. Steve Weitzman, RELS 259: “Ultimate Meanings,” Department of Religious Studies, University of Pennsylvania</w:t>
      </w:r>
    </w:p>
    <w:p w:rsidR="00C94A71" w:rsidRPr="003C2BF0" w:rsidRDefault="00C94A71" w:rsidP="004C338F">
      <w:pPr>
        <w:spacing w:after="140"/>
        <w:ind w:left="720" w:hanging="720"/>
        <w:jc w:val="both"/>
        <w:rPr>
          <w:spacing w:val="4"/>
        </w:rPr>
      </w:pPr>
      <w:r w:rsidRPr="003C2BF0">
        <w:rPr>
          <w:spacing w:val="4"/>
        </w:rPr>
        <w:t>2014 (spring)</w:t>
      </w:r>
      <w:r>
        <w:rPr>
          <w:spacing w:val="4"/>
        </w:rPr>
        <w:t>.</w:t>
      </w:r>
      <w:r w:rsidRPr="003C2BF0">
        <w:rPr>
          <w:spacing w:val="4"/>
        </w:rPr>
        <w:t xml:space="preserve"> Teaching Assistant for Prof. Cam Grey, CLST 027/ANCH 027/HIST 027: “Ancient Rome,” Department of Classical Studies, University of Pennsylvania</w:t>
      </w:r>
    </w:p>
    <w:p w:rsidR="00C94A71" w:rsidRPr="003C2BF0" w:rsidRDefault="00C94A71" w:rsidP="004C338F">
      <w:pPr>
        <w:spacing w:after="140"/>
        <w:ind w:left="720" w:hanging="720"/>
        <w:jc w:val="both"/>
        <w:rPr>
          <w:spacing w:val="4"/>
        </w:rPr>
      </w:pPr>
      <w:r w:rsidRPr="003C2BF0">
        <w:rPr>
          <w:spacing w:val="4"/>
        </w:rPr>
        <w:t>2013 (fall)</w:t>
      </w:r>
      <w:r>
        <w:rPr>
          <w:spacing w:val="4"/>
        </w:rPr>
        <w:t>.</w:t>
      </w:r>
      <w:r w:rsidRPr="003C2BF0">
        <w:rPr>
          <w:spacing w:val="4"/>
        </w:rPr>
        <w:t xml:space="preserve"> Teaching Assistant for Prof. Annette Yoshiko Reed, RELS 135: “Introduction to the New Testament,” Department of Religious Studies, University of Pennsylvania</w:t>
      </w:r>
    </w:p>
    <w:p w:rsidR="00C94A71" w:rsidRPr="003C2BF0" w:rsidRDefault="00C94A71" w:rsidP="004C338F">
      <w:pPr>
        <w:spacing w:after="140"/>
        <w:ind w:left="720" w:hanging="720"/>
        <w:jc w:val="both"/>
        <w:rPr>
          <w:spacing w:val="4"/>
        </w:rPr>
      </w:pPr>
      <w:r w:rsidRPr="003C2BF0">
        <w:rPr>
          <w:spacing w:val="4"/>
        </w:rPr>
        <w:t>2013 (spring)</w:t>
      </w:r>
      <w:r>
        <w:rPr>
          <w:spacing w:val="4"/>
        </w:rPr>
        <w:t>.</w:t>
      </w:r>
      <w:r w:rsidRPr="003C2BF0">
        <w:rPr>
          <w:spacing w:val="4"/>
        </w:rPr>
        <w:t xml:space="preserve"> Teaching Assistant for Prof. Annette Yoshiko Reed, RELS 002/JWST 122: “Religions of the West,” Department of Religious Studies, University of Pennsylvania</w:t>
      </w:r>
    </w:p>
    <w:p w:rsidR="00C94A71" w:rsidRDefault="00C94A71" w:rsidP="004C338F">
      <w:pPr>
        <w:spacing w:after="140"/>
        <w:ind w:left="720" w:hanging="720"/>
        <w:jc w:val="both"/>
        <w:rPr>
          <w:spacing w:val="4"/>
        </w:rPr>
      </w:pPr>
      <w:r w:rsidRPr="003C2BF0">
        <w:rPr>
          <w:spacing w:val="4"/>
        </w:rPr>
        <w:t>2012 (fall)</w:t>
      </w:r>
      <w:r>
        <w:rPr>
          <w:spacing w:val="4"/>
        </w:rPr>
        <w:t>.</w:t>
      </w:r>
      <w:r w:rsidRPr="003C2BF0">
        <w:rPr>
          <w:spacing w:val="4"/>
        </w:rPr>
        <w:t xml:space="preserve"> Teaching Assistant for Prof. Jeremy </w:t>
      </w:r>
      <w:proofErr w:type="spellStart"/>
      <w:r w:rsidRPr="003C2BF0">
        <w:rPr>
          <w:spacing w:val="4"/>
        </w:rPr>
        <w:t>McInerney</w:t>
      </w:r>
      <w:proofErr w:type="spellEnd"/>
      <w:r w:rsidRPr="003C2BF0">
        <w:rPr>
          <w:spacing w:val="4"/>
        </w:rPr>
        <w:t>, ANCH/CLST/HIST 026: “Ancient Greece,” Department of Classical Studies, University of Pennsylvania</w:t>
      </w:r>
    </w:p>
    <w:p w:rsidR="00E07081" w:rsidRPr="003C2BF0" w:rsidRDefault="00E07081" w:rsidP="004C338F">
      <w:pPr>
        <w:spacing w:after="140"/>
        <w:ind w:left="720" w:hanging="720"/>
        <w:jc w:val="both"/>
        <w:rPr>
          <w:spacing w:val="4"/>
        </w:rPr>
      </w:pPr>
    </w:p>
    <w:p w:rsidR="003B5D30" w:rsidRPr="003C2BF0" w:rsidRDefault="003B5D30" w:rsidP="004C338F">
      <w:pPr>
        <w:spacing w:after="140"/>
        <w:ind w:left="720" w:hanging="720"/>
        <w:jc w:val="both"/>
        <w:rPr>
          <w:spacing w:val="4"/>
        </w:rPr>
      </w:pPr>
      <w:r w:rsidRPr="003C2BF0">
        <w:rPr>
          <w:spacing w:val="4"/>
        </w:rPr>
        <w:t>FELLOWSHIPS AND AWARDS</w:t>
      </w:r>
    </w:p>
    <w:p w:rsidR="00740B74" w:rsidRPr="00740B74" w:rsidRDefault="00740B74" w:rsidP="004C338F">
      <w:pPr>
        <w:spacing w:after="140"/>
        <w:ind w:left="720" w:hanging="720"/>
        <w:jc w:val="both"/>
        <w:rPr>
          <w:spacing w:val="4"/>
        </w:rPr>
      </w:pPr>
      <w:r w:rsidRPr="00740B74">
        <w:rPr>
          <w:spacing w:val="4"/>
        </w:rPr>
        <w:t>2017. Center for Te</w:t>
      </w:r>
      <w:r>
        <w:rPr>
          <w:spacing w:val="4"/>
        </w:rPr>
        <w:t>aching and Learning Certificate in College and University Teaching, University of Pennsylvania</w:t>
      </w:r>
    </w:p>
    <w:p w:rsidR="003C69A1" w:rsidRDefault="003C69A1" w:rsidP="006145F4">
      <w:pPr>
        <w:spacing w:after="140"/>
        <w:ind w:left="720" w:hanging="720"/>
        <w:jc w:val="both"/>
        <w:rPr>
          <w:spacing w:val="4"/>
        </w:rPr>
      </w:pPr>
      <w:r>
        <w:rPr>
          <w:spacing w:val="4"/>
        </w:rPr>
        <w:t xml:space="preserve">2016. SAS </w:t>
      </w:r>
      <w:r w:rsidRPr="003C2BF0">
        <w:rPr>
          <w:spacing w:val="4"/>
        </w:rPr>
        <w:t xml:space="preserve">Dissertation Research Fellowship, School of Arts and Sciences, University of Pennsylvania </w:t>
      </w:r>
    </w:p>
    <w:p w:rsidR="003C2BF0" w:rsidRPr="003C2BF0" w:rsidRDefault="003C2BF0" w:rsidP="006145F4">
      <w:pPr>
        <w:spacing w:after="140"/>
        <w:ind w:left="720" w:hanging="720"/>
        <w:jc w:val="both"/>
        <w:rPr>
          <w:spacing w:val="4"/>
        </w:rPr>
      </w:pPr>
      <w:r w:rsidRPr="003C2BF0">
        <w:rPr>
          <w:spacing w:val="4"/>
        </w:rPr>
        <w:t>2015</w:t>
      </w:r>
      <w:r w:rsidR="002C64BF">
        <w:rPr>
          <w:spacing w:val="4"/>
        </w:rPr>
        <w:t>.</w:t>
      </w:r>
      <w:r w:rsidRPr="003C2BF0">
        <w:rPr>
          <w:spacing w:val="4"/>
        </w:rPr>
        <w:t xml:space="preserve"> </w:t>
      </w:r>
      <w:proofErr w:type="spellStart"/>
      <w:r w:rsidRPr="003C2BF0">
        <w:rPr>
          <w:spacing w:val="4"/>
        </w:rPr>
        <w:t>Pennfield</w:t>
      </w:r>
      <w:proofErr w:type="spellEnd"/>
      <w:r w:rsidRPr="003C2BF0">
        <w:rPr>
          <w:spacing w:val="4"/>
        </w:rPr>
        <w:t xml:space="preserve"> Dissertation Research Fellowship, School of Arts and Sciences, University of Pennsylvania </w:t>
      </w:r>
    </w:p>
    <w:p w:rsidR="00DD22CD" w:rsidRPr="003C2BF0" w:rsidRDefault="00DD22CD" w:rsidP="004C338F">
      <w:pPr>
        <w:spacing w:after="140"/>
        <w:ind w:left="720" w:hanging="720"/>
        <w:jc w:val="both"/>
        <w:rPr>
          <w:spacing w:val="4"/>
        </w:rPr>
      </w:pPr>
      <w:r w:rsidRPr="003C2BF0">
        <w:rPr>
          <w:spacing w:val="4"/>
        </w:rPr>
        <w:t>2015</w:t>
      </w:r>
      <w:r w:rsidR="002C64BF">
        <w:rPr>
          <w:spacing w:val="4"/>
        </w:rPr>
        <w:t>.</w:t>
      </w:r>
      <w:r w:rsidRPr="003C2BF0">
        <w:rPr>
          <w:spacing w:val="4"/>
        </w:rPr>
        <w:t xml:space="preserve"> Platt Excavation Fellowship, American Schools of Oriental Research</w:t>
      </w:r>
      <w:r w:rsidR="00712412" w:rsidRPr="003C2BF0">
        <w:rPr>
          <w:spacing w:val="4"/>
        </w:rPr>
        <w:t>, $1,000</w:t>
      </w:r>
    </w:p>
    <w:p w:rsidR="00DD22CD" w:rsidRPr="003C2BF0" w:rsidRDefault="00DD22CD" w:rsidP="006145F4">
      <w:pPr>
        <w:spacing w:after="140"/>
        <w:ind w:left="720" w:hanging="720"/>
        <w:jc w:val="both"/>
        <w:rPr>
          <w:spacing w:val="4"/>
        </w:rPr>
      </w:pPr>
      <w:r w:rsidRPr="003C2BF0">
        <w:rPr>
          <w:spacing w:val="4"/>
        </w:rPr>
        <w:t>2015</w:t>
      </w:r>
      <w:r w:rsidR="002C64BF">
        <w:rPr>
          <w:spacing w:val="4"/>
        </w:rPr>
        <w:t>.</w:t>
      </w:r>
      <w:r w:rsidRPr="003C2BF0">
        <w:rPr>
          <w:spacing w:val="4"/>
        </w:rPr>
        <w:t xml:space="preserve"> Brenner Special Opportunity Award, Jewish Studies Program, </w:t>
      </w:r>
      <w:r w:rsidR="00712412" w:rsidRPr="003C2BF0">
        <w:rPr>
          <w:spacing w:val="4"/>
        </w:rPr>
        <w:t>University of Pennsylvania</w:t>
      </w:r>
    </w:p>
    <w:p w:rsidR="00DD22CD" w:rsidRPr="003C2BF0" w:rsidRDefault="00DD22CD" w:rsidP="006145F4">
      <w:pPr>
        <w:spacing w:after="140"/>
        <w:ind w:left="720" w:hanging="720"/>
        <w:jc w:val="both"/>
        <w:rPr>
          <w:spacing w:val="4"/>
        </w:rPr>
      </w:pPr>
      <w:r w:rsidRPr="003C2BF0">
        <w:rPr>
          <w:spacing w:val="4"/>
        </w:rPr>
        <w:t>2015</w:t>
      </w:r>
      <w:r w:rsidR="002C64BF">
        <w:rPr>
          <w:spacing w:val="4"/>
        </w:rPr>
        <w:t>.</w:t>
      </w:r>
      <w:r w:rsidRPr="003C2BF0">
        <w:rPr>
          <w:spacing w:val="4"/>
        </w:rPr>
        <w:t xml:space="preserve"> Boardman Travel Fellowship, Department of Religious Studies, </w:t>
      </w:r>
      <w:r w:rsidR="00712412" w:rsidRPr="003C2BF0">
        <w:rPr>
          <w:spacing w:val="4"/>
        </w:rPr>
        <w:t>University of Pennsylvania</w:t>
      </w:r>
    </w:p>
    <w:p w:rsidR="00E93E76" w:rsidRPr="003C2BF0" w:rsidRDefault="00E93E76" w:rsidP="004C338F">
      <w:pPr>
        <w:spacing w:after="140"/>
        <w:ind w:left="720" w:hanging="720"/>
        <w:jc w:val="both"/>
        <w:rPr>
          <w:spacing w:val="4"/>
        </w:rPr>
      </w:pPr>
      <w:r w:rsidRPr="003C2BF0">
        <w:rPr>
          <w:spacing w:val="4"/>
        </w:rPr>
        <w:t>2013</w:t>
      </w:r>
      <w:r w:rsidR="002C64BF">
        <w:rPr>
          <w:spacing w:val="4"/>
        </w:rPr>
        <w:t>.</w:t>
      </w:r>
      <w:r w:rsidRPr="003C2BF0">
        <w:rPr>
          <w:spacing w:val="4"/>
        </w:rPr>
        <w:t xml:space="preserve"> Platt Excavation Fellowship, American Schools of Oriental Research</w:t>
      </w:r>
      <w:r w:rsidR="00712412" w:rsidRPr="003C2BF0">
        <w:rPr>
          <w:spacing w:val="4"/>
        </w:rPr>
        <w:t>, $1,000</w:t>
      </w:r>
    </w:p>
    <w:p w:rsidR="00712412" w:rsidRPr="003C2BF0" w:rsidRDefault="003B5D30" w:rsidP="006145F4">
      <w:pPr>
        <w:spacing w:after="140"/>
        <w:ind w:left="720" w:hanging="720"/>
        <w:jc w:val="both"/>
        <w:rPr>
          <w:spacing w:val="4"/>
        </w:rPr>
      </w:pPr>
      <w:r w:rsidRPr="003C2BF0">
        <w:rPr>
          <w:spacing w:val="4"/>
        </w:rPr>
        <w:t>2013</w:t>
      </w:r>
      <w:r w:rsidR="002C64BF">
        <w:rPr>
          <w:spacing w:val="4"/>
        </w:rPr>
        <w:t>.</w:t>
      </w:r>
      <w:r w:rsidRPr="003C2BF0">
        <w:rPr>
          <w:spacing w:val="4"/>
        </w:rPr>
        <w:t xml:space="preserve"> Phillip E. </w:t>
      </w:r>
      <w:proofErr w:type="spellStart"/>
      <w:r w:rsidRPr="003C2BF0">
        <w:rPr>
          <w:spacing w:val="4"/>
        </w:rPr>
        <w:t>Goldfein</w:t>
      </w:r>
      <w:proofErr w:type="spellEnd"/>
      <w:r w:rsidRPr="003C2BF0">
        <w:rPr>
          <w:spacing w:val="4"/>
        </w:rPr>
        <w:t xml:space="preserve"> Research Award,</w:t>
      </w:r>
      <w:r w:rsidR="00E8719A" w:rsidRPr="003C2BF0">
        <w:rPr>
          <w:spacing w:val="4"/>
        </w:rPr>
        <w:t xml:space="preserve"> Jewish Studies Program, </w:t>
      </w:r>
      <w:r w:rsidR="00712412" w:rsidRPr="003C2BF0">
        <w:rPr>
          <w:spacing w:val="4"/>
        </w:rPr>
        <w:t>University of Pennsylvania</w:t>
      </w:r>
    </w:p>
    <w:p w:rsidR="00E93E76" w:rsidRPr="003C2BF0" w:rsidRDefault="003B5D30" w:rsidP="006145F4">
      <w:pPr>
        <w:spacing w:after="140"/>
        <w:ind w:left="720" w:hanging="720"/>
        <w:jc w:val="both"/>
        <w:rPr>
          <w:spacing w:val="4"/>
        </w:rPr>
      </w:pPr>
      <w:r w:rsidRPr="003C2BF0">
        <w:rPr>
          <w:spacing w:val="4"/>
        </w:rPr>
        <w:t>2013</w:t>
      </w:r>
      <w:r w:rsidR="002C64BF">
        <w:rPr>
          <w:spacing w:val="4"/>
        </w:rPr>
        <w:t>.</w:t>
      </w:r>
      <w:r w:rsidRPr="003C2BF0">
        <w:rPr>
          <w:spacing w:val="4"/>
        </w:rPr>
        <w:t xml:space="preserve"> Boardman Research Fellowship, </w:t>
      </w:r>
      <w:r w:rsidR="00E8719A" w:rsidRPr="003C2BF0">
        <w:rPr>
          <w:spacing w:val="4"/>
        </w:rPr>
        <w:t xml:space="preserve">Department of Religious Studies, </w:t>
      </w:r>
      <w:r w:rsidR="00712412" w:rsidRPr="003C2BF0">
        <w:rPr>
          <w:spacing w:val="4"/>
        </w:rPr>
        <w:t>University of Pennsylvania</w:t>
      </w:r>
    </w:p>
    <w:p w:rsidR="002D4161" w:rsidRPr="003C2BF0" w:rsidRDefault="002D4161" w:rsidP="004C338F">
      <w:pPr>
        <w:spacing w:after="140"/>
        <w:jc w:val="both"/>
        <w:rPr>
          <w:spacing w:val="4"/>
        </w:rPr>
      </w:pPr>
    </w:p>
    <w:p w:rsidR="00A618DE" w:rsidRPr="003C2BF0" w:rsidRDefault="00A618DE" w:rsidP="004C338F">
      <w:pPr>
        <w:spacing w:after="140"/>
        <w:jc w:val="both"/>
        <w:rPr>
          <w:bCs/>
          <w:spacing w:val="4"/>
        </w:rPr>
      </w:pPr>
      <w:r w:rsidRPr="003C2BF0">
        <w:rPr>
          <w:bCs/>
          <w:spacing w:val="4"/>
        </w:rPr>
        <w:t>REFERENCES</w:t>
      </w:r>
    </w:p>
    <w:p w:rsidR="00CC17A2" w:rsidRDefault="00F53349" w:rsidP="00CC17A2">
      <w:pPr>
        <w:spacing w:after="140"/>
        <w:ind w:left="720" w:hanging="720"/>
        <w:jc w:val="both"/>
        <w:rPr>
          <w:bCs/>
          <w:spacing w:val="4"/>
        </w:rPr>
      </w:pPr>
      <w:r>
        <w:rPr>
          <w:bCs/>
          <w:spacing w:val="4"/>
        </w:rPr>
        <w:t>Laura Reed-</w:t>
      </w:r>
      <w:proofErr w:type="spellStart"/>
      <w:r>
        <w:rPr>
          <w:bCs/>
          <w:spacing w:val="4"/>
        </w:rPr>
        <w:t>Morrisson</w:t>
      </w:r>
      <w:proofErr w:type="spellEnd"/>
      <w:r>
        <w:rPr>
          <w:bCs/>
          <w:spacing w:val="4"/>
        </w:rPr>
        <w:t>, Managing Editor, Pennsylvania State University Press (lreed@psu.edu)</w:t>
      </w:r>
    </w:p>
    <w:p w:rsidR="00CC17A2" w:rsidRPr="00CC17A2" w:rsidRDefault="00CC17A2" w:rsidP="00CC17A2">
      <w:pPr>
        <w:spacing w:after="140"/>
        <w:ind w:left="720" w:hanging="720"/>
        <w:jc w:val="both"/>
        <w:rPr>
          <w:bCs/>
          <w:spacing w:val="4"/>
        </w:rPr>
      </w:pPr>
      <w:r>
        <w:rPr>
          <w:bCs/>
          <w:spacing w:val="4"/>
        </w:rPr>
        <w:lastRenderedPageBreak/>
        <w:t>Nicole Tilford</w:t>
      </w:r>
      <w:r>
        <w:rPr>
          <w:bCs/>
          <w:spacing w:val="4"/>
        </w:rPr>
        <w:tab/>
        <w:t>, Production Manager, SBL Press (</w:t>
      </w:r>
      <w:r>
        <w:rPr>
          <w:rStyle w:val="gi"/>
        </w:rPr>
        <w:t>nicole.tilford@sbl-site.org</w:t>
      </w:r>
      <w:r>
        <w:rPr>
          <w:bCs/>
          <w:spacing w:val="4"/>
        </w:rPr>
        <w:t>)</w:t>
      </w:r>
    </w:p>
    <w:p w:rsidR="00A618DE" w:rsidRPr="003C2BF0" w:rsidRDefault="00A618DE" w:rsidP="004C338F">
      <w:pPr>
        <w:spacing w:after="140"/>
        <w:ind w:left="720" w:hanging="720"/>
        <w:jc w:val="both"/>
        <w:rPr>
          <w:bCs/>
          <w:spacing w:val="4"/>
        </w:rPr>
      </w:pPr>
      <w:r w:rsidRPr="003C2BF0">
        <w:rPr>
          <w:bCs/>
          <w:spacing w:val="4"/>
        </w:rPr>
        <w:t xml:space="preserve">Annette Yoshiko Reed, </w:t>
      </w:r>
      <w:r w:rsidR="006D5961" w:rsidRPr="003C2BF0">
        <w:rPr>
          <w:bCs/>
          <w:spacing w:val="4"/>
        </w:rPr>
        <w:t>Associate</w:t>
      </w:r>
      <w:r w:rsidRPr="003C2BF0">
        <w:rPr>
          <w:bCs/>
          <w:spacing w:val="4"/>
        </w:rPr>
        <w:t xml:space="preserve"> Professor </w:t>
      </w:r>
      <w:r w:rsidR="00E8719A" w:rsidRPr="003C2BF0">
        <w:rPr>
          <w:bCs/>
          <w:spacing w:val="4"/>
        </w:rPr>
        <w:t>and Graduate Chair</w:t>
      </w:r>
      <w:r w:rsidRPr="003C2BF0">
        <w:rPr>
          <w:bCs/>
          <w:spacing w:val="4"/>
        </w:rPr>
        <w:t xml:space="preserve"> of Religious Studies, University of Pennsylvania (reedanne@sas.upenn.edu)</w:t>
      </w:r>
    </w:p>
    <w:p w:rsidR="00520AB2" w:rsidRDefault="00520AB2" w:rsidP="004C338F">
      <w:pPr>
        <w:spacing w:after="140"/>
        <w:ind w:left="720" w:hanging="720"/>
        <w:jc w:val="both"/>
        <w:rPr>
          <w:bCs/>
          <w:spacing w:val="4"/>
        </w:rPr>
      </w:pPr>
      <w:r>
        <w:rPr>
          <w:bCs/>
          <w:spacing w:val="4"/>
        </w:rPr>
        <w:t xml:space="preserve">Adam </w:t>
      </w:r>
      <w:proofErr w:type="spellStart"/>
      <w:r>
        <w:rPr>
          <w:bCs/>
          <w:spacing w:val="4"/>
        </w:rPr>
        <w:t>Gregerman</w:t>
      </w:r>
      <w:proofErr w:type="spellEnd"/>
      <w:r>
        <w:rPr>
          <w:bCs/>
          <w:spacing w:val="4"/>
        </w:rPr>
        <w:t xml:space="preserve">, </w:t>
      </w:r>
      <w:r w:rsidRPr="00520AB2">
        <w:rPr>
          <w:bCs/>
          <w:spacing w:val="4"/>
        </w:rPr>
        <w:t>Assistant Professor and Assistant Director of Institute for Jewish-Catholic Relations</w:t>
      </w:r>
      <w:r>
        <w:rPr>
          <w:bCs/>
          <w:spacing w:val="4"/>
        </w:rPr>
        <w:t>, St. Joseph’s University (</w:t>
      </w:r>
      <w:r w:rsidRPr="00520AB2">
        <w:rPr>
          <w:bCs/>
          <w:spacing w:val="4"/>
        </w:rPr>
        <w:t>agregerm@sju.edu</w:t>
      </w:r>
      <w:r>
        <w:rPr>
          <w:bCs/>
          <w:spacing w:val="4"/>
        </w:rPr>
        <w:t>)</w:t>
      </w:r>
    </w:p>
    <w:p w:rsidR="00C94A71" w:rsidRPr="00520AB2" w:rsidRDefault="00C94A71" w:rsidP="004C338F">
      <w:pPr>
        <w:spacing w:after="140"/>
        <w:ind w:left="720" w:hanging="720"/>
        <w:jc w:val="both"/>
        <w:rPr>
          <w:bCs/>
          <w:spacing w:val="4"/>
        </w:rPr>
      </w:pPr>
      <w:r>
        <w:rPr>
          <w:bCs/>
          <w:spacing w:val="4"/>
        </w:rPr>
        <w:t xml:space="preserve">Peter T. Struck, </w:t>
      </w:r>
      <w:r w:rsidRPr="00C94A71">
        <w:rPr>
          <w:bCs/>
          <w:spacing w:val="4"/>
        </w:rPr>
        <w:t>Peter T. Struck is the Evan C. Thompson Term Professor of Classical Studies</w:t>
      </w:r>
      <w:r>
        <w:rPr>
          <w:bCs/>
          <w:spacing w:val="4"/>
        </w:rPr>
        <w:t>,</w:t>
      </w:r>
      <w:r w:rsidRPr="00C94A71">
        <w:rPr>
          <w:bCs/>
          <w:spacing w:val="4"/>
        </w:rPr>
        <w:t xml:space="preserve"> University of Pennsylvania</w:t>
      </w:r>
      <w:r>
        <w:rPr>
          <w:bCs/>
          <w:spacing w:val="4"/>
        </w:rPr>
        <w:t xml:space="preserve"> (</w:t>
      </w:r>
      <w:r w:rsidRPr="00C94A71">
        <w:rPr>
          <w:bCs/>
          <w:spacing w:val="4"/>
        </w:rPr>
        <w:t>struck@sas.upenn.edu</w:t>
      </w:r>
      <w:r>
        <w:rPr>
          <w:bCs/>
          <w:spacing w:val="4"/>
        </w:rPr>
        <w:t>)</w:t>
      </w:r>
      <w:bookmarkStart w:id="0" w:name="_GoBack"/>
      <w:bookmarkEnd w:id="0"/>
    </w:p>
    <w:sectPr w:rsidR="00C94A71" w:rsidRPr="00520AB2" w:rsidSect="003C2B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50862"/>
    <w:rsid w:val="00010114"/>
    <w:rsid w:val="000153FD"/>
    <w:rsid w:val="000443D2"/>
    <w:rsid w:val="000776BD"/>
    <w:rsid w:val="000868B3"/>
    <w:rsid w:val="000B77E0"/>
    <w:rsid w:val="000C00E0"/>
    <w:rsid w:val="000C409F"/>
    <w:rsid w:val="000F408F"/>
    <w:rsid w:val="001214C5"/>
    <w:rsid w:val="00131162"/>
    <w:rsid w:val="00162286"/>
    <w:rsid w:val="001A5920"/>
    <w:rsid w:val="001E6199"/>
    <w:rsid w:val="001F523F"/>
    <w:rsid w:val="00205FAD"/>
    <w:rsid w:val="00283CAD"/>
    <w:rsid w:val="00290369"/>
    <w:rsid w:val="002C64BF"/>
    <w:rsid w:val="002D4161"/>
    <w:rsid w:val="002F08DF"/>
    <w:rsid w:val="002F2015"/>
    <w:rsid w:val="002F2BF2"/>
    <w:rsid w:val="002F5474"/>
    <w:rsid w:val="003313C7"/>
    <w:rsid w:val="003328AC"/>
    <w:rsid w:val="0036164A"/>
    <w:rsid w:val="00375F56"/>
    <w:rsid w:val="00390A50"/>
    <w:rsid w:val="003917E9"/>
    <w:rsid w:val="003B2A80"/>
    <w:rsid w:val="003B5D30"/>
    <w:rsid w:val="003C2BF0"/>
    <w:rsid w:val="003C3F2F"/>
    <w:rsid w:val="003C69A1"/>
    <w:rsid w:val="003F7E89"/>
    <w:rsid w:val="00402321"/>
    <w:rsid w:val="00404D6E"/>
    <w:rsid w:val="00421930"/>
    <w:rsid w:val="00423A2D"/>
    <w:rsid w:val="004326D1"/>
    <w:rsid w:val="00433E64"/>
    <w:rsid w:val="00436A50"/>
    <w:rsid w:val="004A461F"/>
    <w:rsid w:val="004C15CC"/>
    <w:rsid w:val="004C338F"/>
    <w:rsid w:val="004D66EF"/>
    <w:rsid w:val="004D7D16"/>
    <w:rsid w:val="00516B3C"/>
    <w:rsid w:val="00520AB2"/>
    <w:rsid w:val="00523A67"/>
    <w:rsid w:val="005273B6"/>
    <w:rsid w:val="00532786"/>
    <w:rsid w:val="00545D9B"/>
    <w:rsid w:val="00550862"/>
    <w:rsid w:val="00582E9E"/>
    <w:rsid w:val="005B66A8"/>
    <w:rsid w:val="005B726B"/>
    <w:rsid w:val="005D2C93"/>
    <w:rsid w:val="005E19EF"/>
    <w:rsid w:val="005E261F"/>
    <w:rsid w:val="005F0879"/>
    <w:rsid w:val="005F1A4C"/>
    <w:rsid w:val="00610123"/>
    <w:rsid w:val="006145F4"/>
    <w:rsid w:val="00617297"/>
    <w:rsid w:val="00644CFF"/>
    <w:rsid w:val="00653F99"/>
    <w:rsid w:val="006D5961"/>
    <w:rsid w:val="006D71C3"/>
    <w:rsid w:val="006E69BA"/>
    <w:rsid w:val="006F7087"/>
    <w:rsid w:val="00712412"/>
    <w:rsid w:val="00720BF3"/>
    <w:rsid w:val="00732152"/>
    <w:rsid w:val="007379DD"/>
    <w:rsid w:val="00740B74"/>
    <w:rsid w:val="007508B9"/>
    <w:rsid w:val="007B4AC4"/>
    <w:rsid w:val="007E452A"/>
    <w:rsid w:val="007F0ABE"/>
    <w:rsid w:val="00813666"/>
    <w:rsid w:val="008221AB"/>
    <w:rsid w:val="008370FA"/>
    <w:rsid w:val="008624F4"/>
    <w:rsid w:val="00864FB7"/>
    <w:rsid w:val="00874579"/>
    <w:rsid w:val="008870A7"/>
    <w:rsid w:val="008A702B"/>
    <w:rsid w:val="008D45BD"/>
    <w:rsid w:val="008D4B27"/>
    <w:rsid w:val="0090586E"/>
    <w:rsid w:val="0093173C"/>
    <w:rsid w:val="00931948"/>
    <w:rsid w:val="00946020"/>
    <w:rsid w:val="00955655"/>
    <w:rsid w:val="00992168"/>
    <w:rsid w:val="009D22D2"/>
    <w:rsid w:val="009E7F82"/>
    <w:rsid w:val="00A17989"/>
    <w:rsid w:val="00A3274F"/>
    <w:rsid w:val="00A43B98"/>
    <w:rsid w:val="00A618DE"/>
    <w:rsid w:val="00A77C33"/>
    <w:rsid w:val="00A8074B"/>
    <w:rsid w:val="00A83457"/>
    <w:rsid w:val="00AA543F"/>
    <w:rsid w:val="00AD15A7"/>
    <w:rsid w:val="00AF57E7"/>
    <w:rsid w:val="00B26C25"/>
    <w:rsid w:val="00B4070B"/>
    <w:rsid w:val="00B445F9"/>
    <w:rsid w:val="00B54400"/>
    <w:rsid w:val="00B75544"/>
    <w:rsid w:val="00BF1005"/>
    <w:rsid w:val="00BF187A"/>
    <w:rsid w:val="00BF657E"/>
    <w:rsid w:val="00C20D55"/>
    <w:rsid w:val="00C21436"/>
    <w:rsid w:val="00C35023"/>
    <w:rsid w:val="00C73800"/>
    <w:rsid w:val="00C94A71"/>
    <w:rsid w:val="00CA334B"/>
    <w:rsid w:val="00CB7C5A"/>
    <w:rsid w:val="00CC17A2"/>
    <w:rsid w:val="00D13E1A"/>
    <w:rsid w:val="00D61F5B"/>
    <w:rsid w:val="00D753F0"/>
    <w:rsid w:val="00D75911"/>
    <w:rsid w:val="00D761C7"/>
    <w:rsid w:val="00D827A7"/>
    <w:rsid w:val="00D920C7"/>
    <w:rsid w:val="00DA0143"/>
    <w:rsid w:val="00DA5F0E"/>
    <w:rsid w:val="00DD1CF5"/>
    <w:rsid w:val="00DD22CD"/>
    <w:rsid w:val="00DE60C9"/>
    <w:rsid w:val="00DF3D1E"/>
    <w:rsid w:val="00E07081"/>
    <w:rsid w:val="00E33EF7"/>
    <w:rsid w:val="00E34414"/>
    <w:rsid w:val="00E37D8D"/>
    <w:rsid w:val="00E37D8E"/>
    <w:rsid w:val="00E46F64"/>
    <w:rsid w:val="00E8719A"/>
    <w:rsid w:val="00E93E76"/>
    <w:rsid w:val="00EB0157"/>
    <w:rsid w:val="00EC4237"/>
    <w:rsid w:val="00F03B67"/>
    <w:rsid w:val="00F53349"/>
    <w:rsid w:val="00F67CFB"/>
    <w:rsid w:val="00FC0063"/>
    <w:rsid w:val="00FC7138"/>
    <w:rsid w:val="00FE50C6"/>
    <w:rsid w:val="00FF48CA"/>
    <w:rsid w:val="00FF6C98"/>
    <w:rsid w:val="00FF7C0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BE3C"/>
  <w15:docId w15:val="{A42C3AAB-30E3-0648-8224-D2E97365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7A2"/>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328AC"/>
    <w:pPr>
      <w:spacing w:before="140" w:after="140" w:line="240" w:lineRule="exact"/>
      <w:ind w:left="720" w:right="720"/>
      <w:jc w:val="both"/>
    </w:pPr>
    <w:rPr>
      <w:iCs/>
      <w:color w:val="000000" w:themeColor="text1"/>
      <w:spacing w:val="4"/>
      <w:sz w:val="20"/>
      <w:lang w:eastAsia="en-US" w:bidi="he-IL"/>
    </w:rPr>
  </w:style>
  <w:style w:type="character" w:customStyle="1" w:styleId="QuoteChar">
    <w:name w:val="Quote Char"/>
    <w:basedOn w:val="DefaultParagraphFont"/>
    <w:link w:val="Quote"/>
    <w:uiPriority w:val="29"/>
    <w:rsid w:val="003328AC"/>
    <w:rPr>
      <w:rFonts w:ascii="Times New Roman" w:eastAsia="Times New Roman" w:hAnsi="Times New Roman" w:cs="Times New Roman"/>
      <w:iCs/>
      <w:color w:val="000000" w:themeColor="text1"/>
      <w:spacing w:val="4"/>
      <w:sz w:val="20"/>
      <w:szCs w:val="24"/>
      <w:lang w:bidi="he-IL"/>
    </w:rPr>
  </w:style>
  <w:style w:type="character" w:styleId="Hyperlink">
    <w:name w:val="Hyperlink"/>
    <w:basedOn w:val="DefaultParagraphFont"/>
    <w:uiPriority w:val="99"/>
    <w:unhideWhenUsed/>
    <w:rsid w:val="00436A50"/>
    <w:rPr>
      <w:color w:val="0000FF" w:themeColor="hyperlink"/>
      <w:u w:val="single"/>
    </w:rPr>
  </w:style>
  <w:style w:type="character" w:customStyle="1" w:styleId="gi">
    <w:name w:val="gi"/>
    <w:basedOn w:val="DefaultParagraphFont"/>
    <w:rsid w:val="00CC1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32026">
      <w:bodyDiv w:val="1"/>
      <w:marLeft w:val="0"/>
      <w:marRight w:val="0"/>
      <w:marTop w:val="0"/>
      <w:marBottom w:val="0"/>
      <w:divBdr>
        <w:top w:val="none" w:sz="0" w:space="0" w:color="auto"/>
        <w:left w:val="none" w:sz="0" w:space="0" w:color="auto"/>
        <w:bottom w:val="none" w:sz="0" w:space="0" w:color="auto"/>
        <w:right w:val="none" w:sz="0" w:space="0" w:color="auto"/>
      </w:divBdr>
    </w:div>
    <w:div w:id="598418199">
      <w:bodyDiv w:val="1"/>
      <w:marLeft w:val="0"/>
      <w:marRight w:val="0"/>
      <w:marTop w:val="0"/>
      <w:marBottom w:val="0"/>
      <w:divBdr>
        <w:top w:val="none" w:sz="0" w:space="0" w:color="auto"/>
        <w:left w:val="none" w:sz="0" w:space="0" w:color="auto"/>
        <w:bottom w:val="none" w:sz="0" w:space="0" w:color="auto"/>
        <w:right w:val="none" w:sz="0" w:space="0" w:color="auto"/>
      </w:divBdr>
      <w:divsChild>
        <w:div w:id="287127070">
          <w:marLeft w:val="0"/>
          <w:marRight w:val="0"/>
          <w:marTop w:val="0"/>
          <w:marBottom w:val="0"/>
          <w:divBdr>
            <w:top w:val="none" w:sz="0" w:space="0" w:color="auto"/>
            <w:left w:val="none" w:sz="0" w:space="0" w:color="auto"/>
            <w:bottom w:val="none" w:sz="0" w:space="0" w:color="auto"/>
            <w:right w:val="none" w:sz="0" w:space="0" w:color="auto"/>
          </w:divBdr>
        </w:div>
        <w:div w:id="1115633695">
          <w:marLeft w:val="0"/>
          <w:marRight w:val="0"/>
          <w:marTop w:val="0"/>
          <w:marBottom w:val="0"/>
          <w:divBdr>
            <w:top w:val="none" w:sz="0" w:space="0" w:color="auto"/>
            <w:left w:val="none" w:sz="0" w:space="0" w:color="auto"/>
            <w:bottom w:val="none" w:sz="0" w:space="0" w:color="auto"/>
            <w:right w:val="none" w:sz="0" w:space="0" w:color="auto"/>
          </w:divBdr>
        </w:div>
        <w:div w:id="465007162">
          <w:marLeft w:val="0"/>
          <w:marRight w:val="0"/>
          <w:marTop w:val="0"/>
          <w:marBottom w:val="0"/>
          <w:divBdr>
            <w:top w:val="none" w:sz="0" w:space="0" w:color="auto"/>
            <w:left w:val="none" w:sz="0" w:space="0" w:color="auto"/>
            <w:bottom w:val="none" w:sz="0" w:space="0" w:color="auto"/>
            <w:right w:val="none" w:sz="0" w:space="0" w:color="auto"/>
          </w:divBdr>
        </w:div>
        <w:div w:id="1326202435">
          <w:marLeft w:val="0"/>
          <w:marRight w:val="0"/>
          <w:marTop w:val="0"/>
          <w:marBottom w:val="0"/>
          <w:divBdr>
            <w:top w:val="none" w:sz="0" w:space="0" w:color="auto"/>
            <w:left w:val="none" w:sz="0" w:space="0" w:color="auto"/>
            <w:bottom w:val="none" w:sz="0" w:space="0" w:color="auto"/>
            <w:right w:val="none" w:sz="0" w:space="0" w:color="auto"/>
          </w:divBdr>
        </w:div>
      </w:divsChild>
    </w:div>
    <w:div w:id="919563027">
      <w:bodyDiv w:val="1"/>
      <w:marLeft w:val="0"/>
      <w:marRight w:val="0"/>
      <w:marTop w:val="0"/>
      <w:marBottom w:val="0"/>
      <w:divBdr>
        <w:top w:val="none" w:sz="0" w:space="0" w:color="auto"/>
        <w:left w:val="none" w:sz="0" w:space="0" w:color="auto"/>
        <w:bottom w:val="none" w:sz="0" w:space="0" w:color="auto"/>
        <w:right w:val="none" w:sz="0" w:space="0" w:color="auto"/>
      </w:divBdr>
    </w:div>
    <w:div w:id="13379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Reed</dc:creator>
  <cp:lastModifiedBy>Ramos, Alex</cp:lastModifiedBy>
  <cp:revision>18</cp:revision>
  <cp:lastPrinted>2017-10-17T15:59:00Z</cp:lastPrinted>
  <dcterms:created xsi:type="dcterms:W3CDTF">2017-09-05T17:52:00Z</dcterms:created>
  <dcterms:modified xsi:type="dcterms:W3CDTF">2020-06-08T15:46:00Z</dcterms:modified>
</cp:coreProperties>
</file>